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E70E" w14:textId="789176C0" w:rsidR="001C6073" w:rsidRDefault="001C6073">
      <w:pPr>
        <w:pStyle w:val="BodyText"/>
        <w:jc w:val="left"/>
        <w:rPr>
          <w:sz w:val="20"/>
        </w:rPr>
      </w:pPr>
    </w:p>
    <w:p w14:paraId="3A8FDA77" w14:textId="77777777" w:rsidR="001C6073" w:rsidRDefault="00000000">
      <w:pPr>
        <w:tabs>
          <w:tab w:val="left" w:pos="9195"/>
        </w:tabs>
        <w:spacing w:before="123"/>
        <w:ind w:left="7843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pacing w:val="-10"/>
          <w:sz w:val="24"/>
        </w:rPr>
        <w:t>A</w:t>
      </w:r>
      <w:r>
        <w:rPr>
          <w:b/>
          <w:i/>
          <w:sz w:val="24"/>
        </w:rPr>
        <w:tab/>
        <w:t>4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pacing w:val="19"/>
          <w:sz w:val="24"/>
        </w:rPr>
        <w:t>.</w:t>
      </w:r>
      <w:r>
        <w:rPr>
          <w:b/>
          <w:i/>
          <w:sz w:val="24"/>
        </w:rPr>
        <w:t xml:space="preserve"> </w:t>
      </w:r>
      <w:r>
        <w:rPr>
          <w:b/>
          <w:i/>
          <w:spacing w:val="-10"/>
          <w:sz w:val="24"/>
        </w:rPr>
        <w:t xml:space="preserve">1 </w:t>
      </w:r>
    </w:p>
    <w:p w14:paraId="3BBCD7EE" w14:textId="2A9EBF59" w:rsidR="001C6073" w:rsidRDefault="00000000">
      <w:pPr>
        <w:pStyle w:val="BodyText"/>
        <w:ind w:right="5824"/>
        <w:jc w:val="left"/>
      </w:pPr>
      <w:r>
        <w:t>Nume</w:t>
      </w:r>
      <w:r>
        <w:rPr>
          <w:spacing w:val="-13"/>
        </w:rPr>
        <w:t xml:space="preserve"> </w:t>
      </w:r>
      <w:r>
        <w:t>Prenume:</w:t>
      </w:r>
      <w:r>
        <w:rPr>
          <w:spacing w:val="-12"/>
        </w:rPr>
        <w:t xml:space="preserve"> </w:t>
      </w:r>
      <w:r w:rsidRPr="005927A6">
        <w:rPr>
          <w:b/>
          <w:bCs/>
        </w:rPr>
        <w:t>BUTIUC</w:t>
      </w:r>
      <w:r w:rsidRPr="005927A6">
        <w:rPr>
          <w:b/>
          <w:bCs/>
          <w:spacing w:val="-12"/>
        </w:rPr>
        <w:t xml:space="preserve"> </w:t>
      </w:r>
      <w:r w:rsidRPr="005927A6">
        <w:rPr>
          <w:b/>
          <w:bCs/>
        </w:rPr>
        <w:t>Anca-Livia</w:t>
      </w:r>
      <w:r>
        <w:t xml:space="preserve"> Gradul didactic: </w:t>
      </w:r>
      <w:r w:rsidR="002A7D3D">
        <w:t>Prof</w:t>
      </w:r>
      <w:r>
        <w:t>. Dr.</w:t>
      </w:r>
    </w:p>
    <w:p w14:paraId="56B490FD" w14:textId="77777777" w:rsidR="001C6073" w:rsidRDefault="00000000">
      <w:pPr>
        <w:pStyle w:val="BodyText"/>
        <w:ind w:right="3891"/>
        <w:jc w:val="left"/>
      </w:pPr>
      <w:r>
        <w:t>Instituția</w:t>
      </w:r>
      <w:r>
        <w:rPr>
          <w:spacing w:val="-7"/>
        </w:rPr>
        <w:t xml:space="preserve"> </w:t>
      </w:r>
      <w:r>
        <w:t>unde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titular:</w:t>
      </w:r>
      <w:r>
        <w:rPr>
          <w:spacing w:val="-7"/>
        </w:rPr>
        <w:t xml:space="preserve"> </w:t>
      </w:r>
      <w:r>
        <w:t>Universitatea</w:t>
      </w:r>
      <w:r>
        <w:rPr>
          <w:spacing w:val="-8"/>
        </w:rPr>
        <w:t xml:space="preserve"> </w:t>
      </w:r>
      <w:r>
        <w:t>Babeș-Bolyai Facultatea: Biologie și Geologie</w:t>
      </w:r>
    </w:p>
    <w:p w14:paraId="682B1758" w14:textId="77777777" w:rsidR="001C6073" w:rsidRDefault="00000000">
      <w:pPr>
        <w:pStyle w:val="BodyText"/>
        <w:jc w:val="left"/>
      </w:pPr>
      <w:r>
        <w:t>Departamentul:</w:t>
      </w:r>
      <w:r>
        <w:rPr>
          <w:spacing w:val="-2"/>
        </w:rPr>
        <w:t xml:space="preserve"> </w:t>
      </w:r>
      <w:r>
        <w:t>Biologie</w:t>
      </w:r>
      <w:r>
        <w:rPr>
          <w:spacing w:val="-5"/>
        </w:rPr>
        <w:t xml:space="preserve"> </w:t>
      </w:r>
      <w:r>
        <w:t>Moleculară</w:t>
      </w:r>
      <w:r>
        <w:rPr>
          <w:spacing w:val="-3"/>
        </w:rPr>
        <w:t xml:space="preserve"> </w:t>
      </w:r>
      <w:r>
        <w:t xml:space="preserve">și </w:t>
      </w:r>
      <w:r>
        <w:rPr>
          <w:spacing w:val="-2"/>
        </w:rPr>
        <w:t>Biotehnologie</w:t>
      </w:r>
    </w:p>
    <w:p w14:paraId="582B7837" w14:textId="77777777" w:rsidR="001C6073" w:rsidRDefault="001C6073">
      <w:pPr>
        <w:pStyle w:val="BodyText"/>
        <w:ind w:left="0"/>
        <w:jc w:val="left"/>
        <w:rPr>
          <w:sz w:val="32"/>
        </w:rPr>
      </w:pPr>
    </w:p>
    <w:p w14:paraId="6C01A815" w14:textId="77777777" w:rsidR="001C6073" w:rsidRDefault="00000000">
      <w:pPr>
        <w:ind w:right="115"/>
        <w:jc w:val="center"/>
        <w:rPr>
          <w:b/>
          <w:sz w:val="32"/>
        </w:rPr>
      </w:pPr>
      <w:r>
        <w:rPr>
          <w:b/>
          <w:sz w:val="32"/>
        </w:rPr>
        <w:t>L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19"/>
          <w:sz w:val="32"/>
        </w:rPr>
        <w:t xml:space="preserve"> </w:t>
      </w:r>
      <w:r>
        <w:rPr>
          <w:b/>
          <w:spacing w:val="-10"/>
          <w:sz w:val="32"/>
        </w:rPr>
        <w:t>A</w:t>
      </w:r>
    </w:p>
    <w:p w14:paraId="169A102A" w14:textId="77777777" w:rsidR="001C6073" w:rsidRDefault="00000000">
      <w:pPr>
        <w:pStyle w:val="Heading1"/>
      </w:pPr>
      <w:r>
        <w:t>lucrărilor</w:t>
      </w:r>
      <w:r>
        <w:rPr>
          <w:spacing w:val="-6"/>
        </w:rPr>
        <w:t xml:space="preserve"> </w:t>
      </w:r>
      <w:proofErr w:type="spellStart"/>
      <w:r>
        <w:t>ştiinţifice</w:t>
      </w:r>
      <w:proofErr w:type="spellEnd"/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domeniul</w:t>
      </w:r>
      <w:r>
        <w:rPr>
          <w:spacing w:val="-5"/>
        </w:rPr>
        <w:t xml:space="preserve"> </w:t>
      </w:r>
      <w:r>
        <w:t>disciplinelor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postul</w:t>
      </w:r>
      <w:r>
        <w:rPr>
          <w:spacing w:val="-5"/>
        </w:rPr>
        <w:t xml:space="preserve"> </w:t>
      </w:r>
      <w:r>
        <w:rPr>
          <w:spacing w:val="-2"/>
        </w:rPr>
        <w:t>didactic</w:t>
      </w:r>
    </w:p>
    <w:p w14:paraId="2F6AC957" w14:textId="77777777" w:rsidR="001C6073" w:rsidRDefault="001C6073">
      <w:pPr>
        <w:pStyle w:val="BodyText"/>
        <w:spacing w:before="318"/>
        <w:ind w:left="0"/>
        <w:jc w:val="left"/>
        <w:rPr>
          <w:b/>
          <w:sz w:val="28"/>
        </w:rPr>
      </w:pPr>
    </w:p>
    <w:p w14:paraId="2EBADD48" w14:textId="77777777" w:rsidR="001C6073" w:rsidRDefault="00000000">
      <w:pPr>
        <w:pStyle w:val="Heading2"/>
        <w:numPr>
          <w:ilvl w:val="0"/>
          <w:numId w:val="1"/>
        </w:numPr>
        <w:tabs>
          <w:tab w:val="left" w:pos="824"/>
        </w:tabs>
        <w:ind w:left="824" w:hanging="359"/>
        <w:jc w:val="both"/>
      </w:pPr>
      <w:r>
        <w:t>Teza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doctorat:</w:t>
      </w:r>
    </w:p>
    <w:p w14:paraId="243635F5" w14:textId="77777777" w:rsidR="00007A4D" w:rsidRPr="00007A4D" w:rsidRDefault="00007A4D" w:rsidP="00007A4D">
      <w:pPr>
        <w:ind w:left="540"/>
        <w:jc w:val="both"/>
        <w:rPr>
          <w:sz w:val="24"/>
          <w:szCs w:val="24"/>
        </w:rPr>
      </w:pPr>
      <w:r w:rsidRPr="00007A4D">
        <w:rPr>
          <w:bCs/>
          <w:sz w:val="24"/>
          <w:szCs w:val="24"/>
          <w:lang w:val="it-IT"/>
        </w:rPr>
        <w:t>Titlul tezei de doctorat:</w:t>
      </w:r>
      <w:r w:rsidRPr="00007A4D">
        <w:rPr>
          <w:b/>
          <w:sz w:val="24"/>
          <w:szCs w:val="24"/>
          <w:lang w:val="it-IT"/>
        </w:rPr>
        <w:t xml:space="preserve"> Cercet</w:t>
      </w:r>
      <w:proofErr w:type="spellStart"/>
      <w:r w:rsidRPr="00007A4D">
        <w:rPr>
          <w:b/>
          <w:sz w:val="24"/>
          <w:szCs w:val="24"/>
        </w:rPr>
        <w:t>ări</w:t>
      </w:r>
      <w:proofErr w:type="spellEnd"/>
      <w:r w:rsidRPr="00007A4D">
        <w:rPr>
          <w:b/>
          <w:sz w:val="24"/>
          <w:szCs w:val="24"/>
        </w:rPr>
        <w:t xml:space="preserve"> privind organogeneza </w:t>
      </w:r>
      <w:r w:rsidRPr="00007A4D">
        <w:rPr>
          <w:b/>
          <w:i/>
          <w:sz w:val="24"/>
          <w:szCs w:val="24"/>
        </w:rPr>
        <w:t>in vitro</w:t>
      </w:r>
      <w:r w:rsidRPr="00007A4D">
        <w:rPr>
          <w:b/>
          <w:sz w:val="24"/>
          <w:szCs w:val="24"/>
        </w:rPr>
        <w:t xml:space="preserve"> la unele plante rare. </w:t>
      </w:r>
      <w:r w:rsidRPr="00007A4D">
        <w:rPr>
          <w:bCs/>
          <w:sz w:val="24"/>
          <w:szCs w:val="24"/>
        </w:rPr>
        <w:t>Coordonator științific: Prof. Dr. Mihai Trifu, Universitatea Babeș-Bolyai.</w:t>
      </w:r>
      <w:r w:rsidRPr="00007A4D">
        <w:rPr>
          <w:b/>
          <w:sz w:val="24"/>
          <w:szCs w:val="24"/>
        </w:rPr>
        <w:t xml:space="preserve"> </w:t>
      </w:r>
      <w:r w:rsidRPr="00007A4D">
        <w:rPr>
          <w:sz w:val="24"/>
          <w:szCs w:val="24"/>
        </w:rPr>
        <w:t>Diplomă de doctor nr. 27/10.09.2000, eliberată de Ministerul Educației Naționale.</w:t>
      </w:r>
    </w:p>
    <w:p w14:paraId="4EC0C2C8" w14:textId="77777777" w:rsidR="00007A4D" w:rsidRPr="00007A4D" w:rsidRDefault="00007A4D" w:rsidP="00007A4D">
      <w:pPr>
        <w:ind w:left="540"/>
        <w:rPr>
          <w:sz w:val="24"/>
          <w:szCs w:val="24"/>
        </w:rPr>
      </w:pPr>
    </w:p>
    <w:p w14:paraId="53FD5722" w14:textId="77777777" w:rsidR="00007A4D" w:rsidRPr="00007A4D" w:rsidRDefault="00007A4D" w:rsidP="00007A4D">
      <w:pPr>
        <w:ind w:left="540"/>
        <w:jc w:val="both"/>
        <w:rPr>
          <w:sz w:val="24"/>
          <w:szCs w:val="24"/>
        </w:rPr>
      </w:pPr>
      <w:r w:rsidRPr="00007A4D">
        <w:rPr>
          <w:sz w:val="24"/>
          <w:szCs w:val="24"/>
        </w:rPr>
        <w:t xml:space="preserve">Titlul tezei de abilitare: </w:t>
      </w:r>
      <w:r w:rsidRPr="00007A4D">
        <w:rPr>
          <w:b/>
          <w:sz w:val="24"/>
          <w:szCs w:val="24"/>
        </w:rPr>
        <w:t xml:space="preserve">Molecular </w:t>
      </w:r>
      <w:proofErr w:type="spellStart"/>
      <w:r w:rsidRPr="00007A4D">
        <w:rPr>
          <w:b/>
          <w:sz w:val="24"/>
          <w:szCs w:val="24"/>
        </w:rPr>
        <w:t>markers</w:t>
      </w:r>
      <w:proofErr w:type="spellEnd"/>
      <w:r w:rsidRPr="00007A4D">
        <w:rPr>
          <w:b/>
          <w:sz w:val="24"/>
          <w:szCs w:val="24"/>
        </w:rPr>
        <w:t xml:space="preserve">, </w:t>
      </w:r>
      <w:proofErr w:type="spellStart"/>
      <w:r w:rsidRPr="00007A4D">
        <w:rPr>
          <w:b/>
          <w:sz w:val="24"/>
          <w:szCs w:val="24"/>
        </w:rPr>
        <w:t>valuable</w:t>
      </w:r>
      <w:proofErr w:type="spellEnd"/>
      <w:r w:rsidRPr="00007A4D">
        <w:rPr>
          <w:b/>
          <w:sz w:val="24"/>
          <w:szCs w:val="24"/>
        </w:rPr>
        <w:t xml:space="preserve"> </w:t>
      </w:r>
      <w:proofErr w:type="spellStart"/>
      <w:r w:rsidRPr="00007A4D">
        <w:rPr>
          <w:b/>
          <w:sz w:val="24"/>
          <w:szCs w:val="24"/>
        </w:rPr>
        <w:t>tools</w:t>
      </w:r>
      <w:proofErr w:type="spellEnd"/>
      <w:r w:rsidRPr="00007A4D">
        <w:rPr>
          <w:b/>
          <w:sz w:val="24"/>
          <w:szCs w:val="24"/>
        </w:rPr>
        <w:t xml:space="preserve"> for </w:t>
      </w:r>
      <w:proofErr w:type="spellStart"/>
      <w:r w:rsidRPr="00007A4D">
        <w:rPr>
          <w:b/>
          <w:sz w:val="24"/>
          <w:szCs w:val="24"/>
        </w:rPr>
        <w:t>characterization</w:t>
      </w:r>
      <w:proofErr w:type="spellEnd"/>
      <w:r w:rsidRPr="00007A4D">
        <w:rPr>
          <w:b/>
          <w:sz w:val="24"/>
          <w:szCs w:val="24"/>
        </w:rPr>
        <w:t xml:space="preserve"> of </w:t>
      </w:r>
      <w:proofErr w:type="spellStart"/>
      <w:r w:rsidRPr="00007A4D">
        <w:rPr>
          <w:b/>
          <w:sz w:val="24"/>
          <w:szCs w:val="24"/>
        </w:rPr>
        <w:t>species</w:t>
      </w:r>
      <w:proofErr w:type="spellEnd"/>
      <w:r w:rsidRPr="00007A4D">
        <w:rPr>
          <w:b/>
          <w:sz w:val="24"/>
          <w:szCs w:val="24"/>
        </w:rPr>
        <w:t xml:space="preserve"> </w:t>
      </w:r>
      <w:proofErr w:type="spellStart"/>
      <w:r w:rsidRPr="00007A4D">
        <w:rPr>
          <w:b/>
          <w:sz w:val="24"/>
          <w:szCs w:val="24"/>
        </w:rPr>
        <w:t>and</w:t>
      </w:r>
      <w:proofErr w:type="spellEnd"/>
      <w:r w:rsidRPr="00007A4D">
        <w:rPr>
          <w:b/>
          <w:sz w:val="24"/>
          <w:szCs w:val="24"/>
        </w:rPr>
        <w:t xml:space="preserve"> </w:t>
      </w:r>
      <w:proofErr w:type="spellStart"/>
      <w:r w:rsidRPr="00007A4D">
        <w:rPr>
          <w:b/>
          <w:sz w:val="24"/>
          <w:szCs w:val="24"/>
        </w:rPr>
        <w:t>populations</w:t>
      </w:r>
      <w:proofErr w:type="spellEnd"/>
      <w:r w:rsidRPr="00007A4D">
        <w:rPr>
          <w:b/>
          <w:sz w:val="24"/>
          <w:szCs w:val="24"/>
        </w:rPr>
        <w:t xml:space="preserve">, </w:t>
      </w:r>
      <w:r w:rsidRPr="00007A4D">
        <w:rPr>
          <w:bCs/>
          <w:sz w:val="24"/>
          <w:szCs w:val="24"/>
        </w:rPr>
        <w:t xml:space="preserve">susținută la Universitatea Babeș-Bolyai. </w:t>
      </w:r>
      <w:r w:rsidRPr="00007A4D">
        <w:rPr>
          <w:sz w:val="24"/>
          <w:szCs w:val="24"/>
          <w:lang w:val="it-IT"/>
        </w:rPr>
        <w:t xml:space="preserve">Atestat de abilitare: 5719/27.12.2017, eliberat de </w:t>
      </w:r>
      <w:r w:rsidRPr="00007A4D">
        <w:rPr>
          <w:sz w:val="24"/>
          <w:szCs w:val="24"/>
        </w:rPr>
        <w:t>Ministerul Educației Naționale.</w:t>
      </w:r>
    </w:p>
    <w:p w14:paraId="066678D5" w14:textId="77777777" w:rsidR="00007A4D" w:rsidRDefault="00007A4D">
      <w:pPr>
        <w:pStyle w:val="BodyText"/>
        <w:spacing w:before="22" w:line="259" w:lineRule="auto"/>
        <w:ind w:left="465" w:right="120"/>
      </w:pPr>
    </w:p>
    <w:p w14:paraId="7C4396AB" w14:textId="77777777" w:rsidR="001C6073" w:rsidRDefault="00000000" w:rsidP="000977FF">
      <w:pPr>
        <w:pStyle w:val="Heading2"/>
        <w:numPr>
          <w:ilvl w:val="0"/>
          <w:numId w:val="1"/>
        </w:numPr>
        <w:tabs>
          <w:tab w:val="left" w:pos="645"/>
          <w:tab w:val="left" w:pos="824"/>
        </w:tabs>
        <w:spacing w:line="458" w:lineRule="exact"/>
        <w:ind w:left="645" w:right="4426" w:hanging="180"/>
        <w:jc w:val="left"/>
      </w:pPr>
      <w:r>
        <w:t>Cărți</w:t>
      </w:r>
      <w:r>
        <w:rPr>
          <w:spacing w:val="-3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capitole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cărți</w:t>
      </w:r>
      <w:r>
        <w:rPr>
          <w:spacing w:val="-6"/>
        </w:rPr>
        <w:t xml:space="preserve"> </w:t>
      </w:r>
      <w:r>
        <w:t>publicate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ultimii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 xml:space="preserve">ani </w:t>
      </w:r>
      <w:r>
        <w:rPr>
          <w:spacing w:val="-2"/>
        </w:rPr>
        <w:t>Cărți:</w:t>
      </w:r>
    </w:p>
    <w:p w14:paraId="2F12CD5B" w14:textId="77777777" w:rsidR="001C6073" w:rsidRDefault="00000000" w:rsidP="000977FF">
      <w:pPr>
        <w:pStyle w:val="ListParagraph"/>
        <w:numPr>
          <w:ilvl w:val="1"/>
          <w:numId w:val="1"/>
        </w:numPr>
        <w:tabs>
          <w:tab w:val="left" w:pos="825"/>
        </w:tabs>
        <w:spacing w:line="259" w:lineRule="auto"/>
        <w:ind w:right="120"/>
        <w:rPr>
          <w:sz w:val="24"/>
        </w:rPr>
      </w:pPr>
      <w:r>
        <w:rPr>
          <w:sz w:val="24"/>
        </w:rPr>
        <w:t>Farkas,</w:t>
      </w:r>
      <w:r>
        <w:rPr>
          <w:spacing w:val="75"/>
          <w:sz w:val="24"/>
        </w:rPr>
        <w:t xml:space="preserve"> </w:t>
      </w:r>
      <w:r>
        <w:rPr>
          <w:sz w:val="24"/>
        </w:rPr>
        <w:t>A.,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Carpa</w:t>
      </w:r>
      <w:proofErr w:type="spellEnd"/>
      <w:r>
        <w:rPr>
          <w:sz w:val="24"/>
        </w:rPr>
        <w:t>,</w:t>
      </w:r>
      <w:r>
        <w:rPr>
          <w:spacing w:val="75"/>
          <w:sz w:val="24"/>
        </w:rPr>
        <w:t xml:space="preserve"> </w:t>
      </w:r>
      <w:r>
        <w:rPr>
          <w:sz w:val="24"/>
        </w:rPr>
        <w:t>R.,</w:t>
      </w:r>
      <w:r>
        <w:rPr>
          <w:spacing w:val="75"/>
          <w:sz w:val="24"/>
        </w:rPr>
        <w:t xml:space="preserve">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>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A.L,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2022,</w:t>
      </w:r>
      <w:r>
        <w:rPr>
          <w:spacing w:val="75"/>
          <w:sz w:val="24"/>
        </w:rPr>
        <w:t xml:space="preserve"> </w:t>
      </w:r>
      <w:r>
        <w:rPr>
          <w:sz w:val="24"/>
        </w:rPr>
        <w:t>Biotehnologii</w:t>
      </w:r>
      <w:r>
        <w:rPr>
          <w:spacing w:val="73"/>
          <w:sz w:val="24"/>
        </w:rPr>
        <w:t xml:space="preserve"> </w:t>
      </w:r>
      <w:r>
        <w:rPr>
          <w:sz w:val="24"/>
        </w:rPr>
        <w:t>generale.</w:t>
      </w:r>
      <w:r>
        <w:rPr>
          <w:spacing w:val="76"/>
          <w:sz w:val="24"/>
        </w:rPr>
        <w:t xml:space="preserve"> </w:t>
      </w:r>
      <w:r>
        <w:rPr>
          <w:sz w:val="24"/>
        </w:rPr>
        <w:t>Ghid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lucrari</w:t>
      </w:r>
      <w:proofErr w:type="spellEnd"/>
      <w:r>
        <w:rPr>
          <w:sz w:val="24"/>
        </w:rPr>
        <w:t xml:space="preserve"> practice. E-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>, Ed. Presa Universitară Clujeană.</w:t>
      </w:r>
    </w:p>
    <w:p w14:paraId="7F5CEE40" w14:textId="77777777" w:rsidR="001C6073" w:rsidRDefault="001C6073">
      <w:pPr>
        <w:pStyle w:val="BodyText"/>
        <w:spacing w:before="160"/>
        <w:ind w:left="0"/>
        <w:jc w:val="left"/>
      </w:pPr>
    </w:p>
    <w:p w14:paraId="2B2D176B" w14:textId="77777777" w:rsidR="001C6073" w:rsidRDefault="00000000">
      <w:pPr>
        <w:pStyle w:val="Heading2"/>
        <w:jc w:val="both"/>
      </w:pPr>
      <w:r>
        <w:t>Capitole de</w:t>
      </w:r>
      <w:r>
        <w:rPr>
          <w:spacing w:val="-2"/>
        </w:rPr>
        <w:t xml:space="preserve"> carte:</w:t>
      </w:r>
    </w:p>
    <w:p w14:paraId="7BE83B9C" w14:textId="07A18B7D" w:rsidR="001C6073" w:rsidRPr="005A375F" w:rsidRDefault="00000000" w:rsidP="000977FF">
      <w:pPr>
        <w:pStyle w:val="ListParagraph"/>
        <w:numPr>
          <w:ilvl w:val="1"/>
          <w:numId w:val="1"/>
        </w:numPr>
        <w:tabs>
          <w:tab w:val="left" w:pos="824"/>
        </w:tabs>
        <w:ind w:left="821" w:right="115"/>
        <w:rPr>
          <w:sz w:val="24"/>
        </w:rPr>
      </w:pPr>
      <w:proofErr w:type="spellStart"/>
      <w:r w:rsidRPr="005A375F">
        <w:rPr>
          <w:sz w:val="24"/>
        </w:rPr>
        <w:t>Hegedus</w:t>
      </w:r>
      <w:proofErr w:type="spellEnd"/>
      <w:r w:rsidRPr="005A375F">
        <w:rPr>
          <w:sz w:val="24"/>
        </w:rPr>
        <w:t>, A., Nagy-</w:t>
      </w:r>
      <w:proofErr w:type="spellStart"/>
      <w:r w:rsidRPr="005A375F">
        <w:rPr>
          <w:sz w:val="24"/>
        </w:rPr>
        <w:t>Szoke</w:t>
      </w:r>
      <w:proofErr w:type="spellEnd"/>
      <w:r w:rsidRPr="005A375F">
        <w:rPr>
          <w:sz w:val="24"/>
        </w:rPr>
        <w:t xml:space="preserve">, T., </w:t>
      </w:r>
      <w:proofErr w:type="spellStart"/>
      <w:r w:rsidRPr="005A375F">
        <w:rPr>
          <w:b/>
          <w:sz w:val="24"/>
        </w:rPr>
        <w:t>Butiuc-Keul</w:t>
      </w:r>
      <w:proofErr w:type="spellEnd"/>
      <w:r w:rsidRPr="005A375F">
        <w:rPr>
          <w:b/>
          <w:sz w:val="24"/>
        </w:rPr>
        <w:t xml:space="preserve">, A, </w:t>
      </w:r>
      <w:r w:rsidRPr="005A375F">
        <w:rPr>
          <w:sz w:val="24"/>
        </w:rPr>
        <w:t>2016, Identificarea microorganismelor</w:t>
      </w:r>
      <w:r w:rsidRPr="005A375F">
        <w:rPr>
          <w:spacing w:val="40"/>
          <w:sz w:val="24"/>
        </w:rPr>
        <w:t xml:space="preserve"> </w:t>
      </w:r>
      <w:r w:rsidRPr="005A375F">
        <w:rPr>
          <w:sz w:val="24"/>
        </w:rPr>
        <w:t xml:space="preserve">rezistente la antibiotice și a genelor ce conferă rezistență. În: Coman, C. (Ed.) Ghid metodologic de monitorizare a antibioticelor </w:t>
      </w:r>
      <w:proofErr w:type="spellStart"/>
      <w:r w:rsidRPr="005A375F">
        <w:rPr>
          <w:sz w:val="24"/>
        </w:rPr>
        <w:t>şi</w:t>
      </w:r>
      <w:proofErr w:type="spellEnd"/>
      <w:r w:rsidRPr="005A375F">
        <w:rPr>
          <w:sz w:val="24"/>
        </w:rPr>
        <w:t xml:space="preserve"> a </w:t>
      </w:r>
      <w:proofErr w:type="spellStart"/>
      <w:r w:rsidRPr="005A375F">
        <w:rPr>
          <w:sz w:val="24"/>
        </w:rPr>
        <w:t>rezistenţei</w:t>
      </w:r>
      <w:proofErr w:type="spellEnd"/>
      <w:r w:rsidRPr="005A375F">
        <w:rPr>
          <w:sz w:val="24"/>
        </w:rPr>
        <w:t xml:space="preserve"> la antibiotice în mediul înconjurător. Editura Accent, Cluj- Napoca, România, pp. 105-136.</w:t>
      </w:r>
      <w:r w:rsidR="00A2717F">
        <w:rPr>
          <w:sz w:val="24"/>
        </w:rPr>
        <w:t xml:space="preserve"> </w:t>
      </w:r>
    </w:p>
    <w:p w14:paraId="20EF6260" w14:textId="4656C5F7" w:rsidR="005A375F" w:rsidRPr="005A375F" w:rsidRDefault="00000000" w:rsidP="000977FF">
      <w:pPr>
        <w:pStyle w:val="ListParagraph"/>
        <w:widowControl/>
        <w:numPr>
          <w:ilvl w:val="1"/>
          <w:numId w:val="1"/>
        </w:numPr>
        <w:tabs>
          <w:tab w:val="left" w:pos="824"/>
        </w:tabs>
        <w:adjustRightInd w:val="0"/>
        <w:ind w:left="821" w:right="115"/>
        <w:rPr>
          <w:color w:val="1F1F1F"/>
          <w:sz w:val="24"/>
          <w:szCs w:val="24"/>
        </w:rPr>
      </w:pPr>
      <w:proofErr w:type="spellStart"/>
      <w:r w:rsidRPr="005A375F">
        <w:rPr>
          <w:sz w:val="24"/>
        </w:rPr>
        <w:t>Hegedus</w:t>
      </w:r>
      <w:proofErr w:type="spellEnd"/>
      <w:r w:rsidRPr="005A375F">
        <w:rPr>
          <w:sz w:val="24"/>
        </w:rPr>
        <w:t>,</w:t>
      </w:r>
      <w:r w:rsidRPr="005A375F">
        <w:rPr>
          <w:spacing w:val="-1"/>
          <w:sz w:val="24"/>
        </w:rPr>
        <w:t xml:space="preserve"> </w:t>
      </w:r>
      <w:r w:rsidRPr="005A375F">
        <w:rPr>
          <w:sz w:val="24"/>
        </w:rPr>
        <w:t>A., Nagy-</w:t>
      </w:r>
      <w:proofErr w:type="spellStart"/>
      <w:r w:rsidRPr="005A375F">
        <w:rPr>
          <w:sz w:val="24"/>
        </w:rPr>
        <w:t>Szoke</w:t>
      </w:r>
      <w:proofErr w:type="spellEnd"/>
      <w:r w:rsidRPr="005A375F">
        <w:rPr>
          <w:sz w:val="24"/>
        </w:rPr>
        <w:t>,</w:t>
      </w:r>
      <w:r w:rsidRPr="005A375F">
        <w:rPr>
          <w:spacing w:val="-1"/>
          <w:sz w:val="24"/>
        </w:rPr>
        <w:t xml:space="preserve"> </w:t>
      </w:r>
      <w:r w:rsidRPr="005A375F">
        <w:rPr>
          <w:sz w:val="24"/>
        </w:rPr>
        <w:t>T.,</w:t>
      </w:r>
      <w:r w:rsidRPr="005A375F">
        <w:rPr>
          <w:spacing w:val="-1"/>
          <w:sz w:val="24"/>
        </w:rPr>
        <w:t xml:space="preserve"> </w:t>
      </w:r>
      <w:proofErr w:type="spellStart"/>
      <w:r w:rsidRPr="005A375F">
        <w:rPr>
          <w:b/>
          <w:sz w:val="24"/>
        </w:rPr>
        <w:t>Butiuc-Keul</w:t>
      </w:r>
      <w:proofErr w:type="spellEnd"/>
      <w:r w:rsidRPr="005A375F">
        <w:rPr>
          <w:b/>
          <w:sz w:val="24"/>
        </w:rPr>
        <w:t>,</w:t>
      </w:r>
      <w:r w:rsidRPr="005A375F">
        <w:rPr>
          <w:b/>
          <w:spacing w:val="-1"/>
          <w:sz w:val="24"/>
        </w:rPr>
        <w:t xml:space="preserve"> </w:t>
      </w:r>
      <w:r w:rsidRPr="005A375F">
        <w:rPr>
          <w:b/>
          <w:sz w:val="24"/>
        </w:rPr>
        <w:t>A,</w:t>
      </w:r>
      <w:r w:rsidRPr="005A375F">
        <w:rPr>
          <w:b/>
          <w:spacing w:val="-1"/>
          <w:sz w:val="24"/>
        </w:rPr>
        <w:t xml:space="preserve"> </w:t>
      </w:r>
      <w:r w:rsidRPr="005A375F">
        <w:rPr>
          <w:sz w:val="24"/>
        </w:rPr>
        <w:t>2016,</w:t>
      </w:r>
      <w:r w:rsidRPr="005A375F">
        <w:rPr>
          <w:spacing w:val="-1"/>
          <w:sz w:val="24"/>
        </w:rPr>
        <w:t xml:space="preserve"> </w:t>
      </w:r>
      <w:proofErr w:type="spellStart"/>
      <w:r w:rsidRPr="005A375F">
        <w:rPr>
          <w:sz w:val="24"/>
        </w:rPr>
        <w:t>Identification</w:t>
      </w:r>
      <w:proofErr w:type="spellEnd"/>
      <w:r w:rsidRPr="005A375F">
        <w:rPr>
          <w:spacing w:val="-1"/>
          <w:sz w:val="24"/>
        </w:rPr>
        <w:t xml:space="preserve"> </w:t>
      </w:r>
      <w:r w:rsidRPr="005A375F">
        <w:rPr>
          <w:sz w:val="24"/>
        </w:rPr>
        <w:t>of</w:t>
      </w:r>
      <w:r w:rsidRPr="005A375F">
        <w:rPr>
          <w:spacing w:val="-2"/>
          <w:sz w:val="24"/>
        </w:rPr>
        <w:t xml:space="preserve"> </w:t>
      </w:r>
      <w:proofErr w:type="spellStart"/>
      <w:r w:rsidRPr="005A375F">
        <w:rPr>
          <w:sz w:val="24"/>
        </w:rPr>
        <w:t>microorganisms</w:t>
      </w:r>
      <w:proofErr w:type="spellEnd"/>
      <w:r w:rsidRPr="005A375F">
        <w:rPr>
          <w:spacing w:val="-1"/>
          <w:sz w:val="24"/>
        </w:rPr>
        <w:t xml:space="preserve"> </w:t>
      </w:r>
      <w:proofErr w:type="spellStart"/>
      <w:r w:rsidRPr="005A375F">
        <w:rPr>
          <w:sz w:val="24"/>
        </w:rPr>
        <w:t>resistant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to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antibiotics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and</w:t>
      </w:r>
      <w:proofErr w:type="spellEnd"/>
      <w:r w:rsidRPr="005A375F">
        <w:rPr>
          <w:sz w:val="24"/>
        </w:rPr>
        <w:t xml:space="preserve"> antibiotic </w:t>
      </w:r>
      <w:proofErr w:type="spellStart"/>
      <w:r w:rsidRPr="005A375F">
        <w:rPr>
          <w:sz w:val="24"/>
        </w:rPr>
        <w:t>resistance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genes</w:t>
      </w:r>
      <w:proofErr w:type="spellEnd"/>
      <w:r w:rsidRPr="005A375F">
        <w:rPr>
          <w:sz w:val="24"/>
        </w:rPr>
        <w:t>. In: Coman C. (</w:t>
      </w:r>
      <w:proofErr w:type="spellStart"/>
      <w:r w:rsidRPr="005A375F">
        <w:rPr>
          <w:sz w:val="24"/>
        </w:rPr>
        <w:t>Ed</w:t>
      </w:r>
      <w:proofErr w:type="spellEnd"/>
      <w:r w:rsidRPr="005A375F">
        <w:rPr>
          <w:sz w:val="24"/>
        </w:rPr>
        <w:t xml:space="preserve">). </w:t>
      </w:r>
      <w:proofErr w:type="spellStart"/>
      <w:r w:rsidRPr="005A375F">
        <w:rPr>
          <w:sz w:val="24"/>
        </w:rPr>
        <w:t>Methodological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guide</w:t>
      </w:r>
      <w:proofErr w:type="spellEnd"/>
      <w:r w:rsidRPr="005A375F">
        <w:rPr>
          <w:sz w:val="24"/>
        </w:rPr>
        <w:t xml:space="preserve"> for monitoring </w:t>
      </w:r>
      <w:proofErr w:type="spellStart"/>
      <w:r w:rsidRPr="005A375F">
        <w:rPr>
          <w:sz w:val="24"/>
        </w:rPr>
        <w:t>antibiotics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and</w:t>
      </w:r>
      <w:proofErr w:type="spellEnd"/>
      <w:r w:rsidRPr="005A375F">
        <w:rPr>
          <w:sz w:val="24"/>
        </w:rPr>
        <w:t xml:space="preserve"> antibiotic </w:t>
      </w:r>
      <w:proofErr w:type="spellStart"/>
      <w:r w:rsidRPr="005A375F">
        <w:rPr>
          <w:sz w:val="24"/>
        </w:rPr>
        <w:t>resistance</w:t>
      </w:r>
      <w:proofErr w:type="spellEnd"/>
      <w:r w:rsidRPr="005A375F">
        <w:rPr>
          <w:sz w:val="24"/>
        </w:rPr>
        <w:t xml:space="preserve"> in </w:t>
      </w:r>
      <w:proofErr w:type="spellStart"/>
      <w:r w:rsidRPr="005A375F">
        <w:rPr>
          <w:sz w:val="24"/>
        </w:rPr>
        <w:t>the</w:t>
      </w:r>
      <w:proofErr w:type="spellEnd"/>
      <w:r w:rsidRPr="005A375F">
        <w:rPr>
          <w:sz w:val="24"/>
        </w:rPr>
        <w:t xml:space="preserve"> </w:t>
      </w:r>
      <w:proofErr w:type="spellStart"/>
      <w:r w:rsidRPr="005A375F">
        <w:rPr>
          <w:sz w:val="24"/>
        </w:rPr>
        <w:t>environment</w:t>
      </w:r>
      <w:proofErr w:type="spellEnd"/>
      <w:r w:rsidRPr="005A375F">
        <w:rPr>
          <w:sz w:val="24"/>
        </w:rPr>
        <w:t xml:space="preserve">. Accent Publisher, Cluj-Napoca, Romania, pp. </w:t>
      </w:r>
      <w:r w:rsidRPr="005A375F">
        <w:rPr>
          <w:spacing w:val="-2"/>
          <w:sz w:val="24"/>
        </w:rPr>
        <w:t>277-306.</w:t>
      </w:r>
    </w:p>
    <w:p w14:paraId="2F18B7A5" w14:textId="774A4179" w:rsidR="005A375F" w:rsidRPr="009153C4" w:rsidRDefault="005A375F" w:rsidP="000977FF">
      <w:pPr>
        <w:pStyle w:val="ListParagraph"/>
        <w:widowControl/>
        <w:numPr>
          <w:ilvl w:val="1"/>
          <w:numId w:val="1"/>
        </w:numPr>
        <w:tabs>
          <w:tab w:val="left" w:pos="824"/>
        </w:tabs>
        <w:adjustRightInd w:val="0"/>
        <w:ind w:left="821" w:right="115"/>
        <w:rPr>
          <w:color w:val="1F1F1F"/>
          <w:sz w:val="24"/>
          <w:szCs w:val="24"/>
        </w:rPr>
      </w:pPr>
      <w:r w:rsidRPr="009153C4">
        <w:rPr>
          <w:color w:val="000000"/>
          <w:sz w:val="24"/>
          <w:szCs w:val="24"/>
        </w:rPr>
        <w:t xml:space="preserve">Coste, A., Pop, C., </w:t>
      </w:r>
      <w:proofErr w:type="spellStart"/>
      <w:r w:rsidRPr="009153C4">
        <w:rPr>
          <w:color w:val="000000"/>
          <w:sz w:val="24"/>
          <w:szCs w:val="24"/>
        </w:rPr>
        <w:t>Halmagyi</w:t>
      </w:r>
      <w:proofErr w:type="spellEnd"/>
      <w:r w:rsidRPr="009153C4">
        <w:rPr>
          <w:color w:val="000000"/>
          <w:sz w:val="24"/>
          <w:szCs w:val="24"/>
        </w:rPr>
        <w:t xml:space="preserve">, A., </w:t>
      </w:r>
      <w:proofErr w:type="spellStart"/>
      <w:r w:rsidRPr="009153C4">
        <w:rPr>
          <w:b/>
          <w:color w:val="000000"/>
          <w:sz w:val="24"/>
          <w:szCs w:val="24"/>
        </w:rPr>
        <w:t>Butiuc-Keul</w:t>
      </w:r>
      <w:proofErr w:type="spellEnd"/>
      <w:r w:rsidRPr="009153C4">
        <w:rPr>
          <w:b/>
          <w:color w:val="000000"/>
          <w:sz w:val="24"/>
          <w:szCs w:val="24"/>
        </w:rPr>
        <w:t>, A.,</w:t>
      </w:r>
      <w:r w:rsidRPr="009153C4">
        <w:rPr>
          <w:color w:val="000000"/>
          <w:sz w:val="24"/>
          <w:szCs w:val="24"/>
        </w:rPr>
        <w:t xml:space="preserve"> 2019, </w:t>
      </w:r>
      <w:proofErr w:type="spellStart"/>
      <w:r w:rsidRPr="009153C4">
        <w:rPr>
          <w:sz w:val="24"/>
          <w:szCs w:val="24"/>
        </w:rPr>
        <w:t>Secondary</w:t>
      </w:r>
      <w:proofErr w:type="spellEnd"/>
      <w:r w:rsidRPr="009153C4">
        <w:rPr>
          <w:sz w:val="24"/>
          <w:szCs w:val="24"/>
        </w:rPr>
        <w:t xml:space="preserve"> </w:t>
      </w:r>
      <w:proofErr w:type="spellStart"/>
      <w:r w:rsidRPr="009153C4">
        <w:rPr>
          <w:sz w:val="24"/>
          <w:szCs w:val="24"/>
        </w:rPr>
        <w:t>Metabolites</w:t>
      </w:r>
      <w:proofErr w:type="spellEnd"/>
      <w:r w:rsidRPr="009153C4">
        <w:rPr>
          <w:sz w:val="24"/>
          <w:szCs w:val="24"/>
        </w:rPr>
        <w:t xml:space="preserve"> in </w:t>
      </w:r>
      <w:proofErr w:type="spellStart"/>
      <w:r w:rsidRPr="009153C4">
        <w:rPr>
          <w:sz w:val="24"/>
          <w:szCs w:val="24"/>
        </w:rPr>
        <w:t>Shoot</w:t>
      </w:r>
      <w:proofErr w:type="spellEnd"/>
      <w:r w:rsidRPr="009153C4">
        <w:rPr>
          <w:sz w:val="24"/>
          <w:szCs w:val="24"/>
        </w:rPr>
        <w:t xml:space="preserve"> </w:t>
      </w:r>
      <w:proofErr w:type="spellStart"/>
      <w:r w:rsidRPr="009153C4">
        <w:rPr>
          <w:sz w:val="24"/>
          <w:szCs w:val="24"/>
        </w:rPr>
        <w:t>Cultures</w:t>
      </w:r>
      <w:proofErr w:type="spellEnd"/>
      <w:r w:rsidRPr="009153C4">
        <w:rPr>
          <w:sz w:val="24"/>
          <w:szCs w:val="24"/>
        </w:rPr>
        <w:t xml:space="preserve"> of </w:t>
      </w:r>
      <w:proofErr w:type="spellStart"/>
      <w:r w:rsidRPr="009153C4">
        <w:rPr>
          <w:i/>
          <w:sz w:val="24"/>
          <w:szCs w:val="24"/>
        </w:rPr>
        <w:t>Hypericum</w:t>
      </w:r>
      <w:proofErr w:type="spellEnd"/>
      <w:r w:rsidRPr="009153C4">
        <w:rPr>
          <w:sz w:val="24"/>
          <w:szCs w:val="24"/>
        </w:rPr>
        <w:t xml:space="preserve">, In: </w:t>
      </w:r>
      <w:proofErr w:type="spellStart"/>
      <w:r w:rsidRPr="009153C4">
        <w:rPr>
          <w:color w:val="000000"/>
          <w:sz w:val="24"/>
          <w:szCs w:val="24"/>
        </w:rPr>
        <w:t>Ramawat</w:t>
      </w:r>
      <w:proofErr w:type="spellEnd"/>
      <w:r w:rsidRPr="009153C4">
        <w:rPr>
          <w:color w:val="000000"/>
          <w:sz w:val="24"/>
          <w:szCs w:val="24"/>
        </w:rPr>
        <w:t xml:space="preserve"> KG, </w:t>
      </w:r>
      <w:proofErr w:type="spellStart"/>
      <w:r w:rsidRPr="009153C4">
        <w:rPr>
          <w:color w:val="000000"/>
          <w:sz w:val="24"/>
          <w:szCs w:val="24"/>
        </w:rPr>
        <w:t>Ekiert</w:t>
      </w:r>
      <w:proofErr w:type="spellEnd"/>
      <w:r w:rsidRPr="009153C4">
        <w:rPr>
          <w:color w:val="000000"/>
          <w:sz w:val="24"/>
          <w:szCs w:val="24"/>
        </w:rPr>
        <w:t xml:space="preserve"> H, </w:t>
      </w:r>
      <w:proofErr w:type="spellStart"/>
      <w:r w:rsidRPr="009153C4">
        <w:rPr>
          <w:color w:val="000000"/>
          <w:sz w:val="24"/>
          <w:szCs w:val="24"/>
        </w:rPr>
        <w:t>Goyal</w:t>
      </w:r>
      <w:proofErr w:type="spellEnd"/>
      <w:r w:rsidRPr="009153C4">
        <w:rPr>
          <w:color w:val="000000"/>
          <w:sz w:val="24"/>
          <w:szCs w:val="24"/>
        </w:rPr>
        <w:t xml:space="preserve"> S, </w:t>
      </w:r>
      <w:proofErr w:type="spellStart"/>
      <w:r w:rsidRPr="009153C4">
        <w:rPr>
          <w:color w:val="000000"/>
          <w:sz w:val="24"/>
          <w:szCs w:val="24"/>
        </w:rPr>
        <w:t>Eds</w:t>
      </w:r>
      <w:proofErr w:type="spellEnd"/>
      <w:r w:rsidRPr="009153C4">
        <w:rPr>
          <w:color w:val="000000"/>
          <w:sz w:val="24"/>
          <w:szCs w:val="24"/>
        </w:rPr>
        <w:t>, “</w:t>
      </w:r>
      <w:proofErr w:type="spellStart"/>
      <w:r w:rsidRPr="009153C4">
        <w:rPr>
          <w:color w:val="000000"/>
          <w:sz w:val="24"/>
          <w:szCs w:val="24"/>
        </w:rPr>
        <w:t>Plant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Cell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and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Tissue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Differentiation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and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Secondary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Metabolites</w:t>
      </w:r>
      <w:proofErr w:type="spellEnd"/>
      <w:r w:rsidRPr="009153C4">
        <w:rPr>
          <w:color w:val="000000"/>
          <w:sz w:val="24"/>
          <w:szCs w:val="24"/>
        </w:rPr>
        <w:t xml:space="preserve">”, </w:t>
      </w:r>
      <w:proofErr w:type="spellStart"/>
      <w:r w:rsidRPr="009153C4">
        <w:rPr>
          <w:color w:val="000000"/>
          <w:sz w:val="24"/>
          <w:szCs w:val="24"/>
        </w:rPr>
        <w:t>Reference</w:t>
      </w:r>
      <w:proofErr w:type="spellEnd"/>
      <w:r w:rsidRPr="009153C4">
        <w:rPr>
          <w:color w:val="000000"/>
          <w:sz w:val="24"/>
          <w:szCs w:val="24"/>
        </w:rPr>
        <w:t xml:space="preserve"> </w:t>
      </w:r>
      <w:proofErr w:type="spellStart"/>
      <w:r w:rsidRPr="009153C4">
        <w:rPr>
          <w:color w:val="000000"/>
          <w:sz w:val="24"/>
          <w:szCs w:val="24"/>
        </w:rPr>
        <w:t>Series</w:t>
      </w:r>
      <w:proofErr w:type="spellEnd"/>
      <w:r w:rsidRPr="009153C4">
        <w:rPr>
          <w:color w:val="000000"/>
          <w:sz w:val="24"/>
          <w:szCs w:val="24"/>
        </w:rPr>
        <w:t xml:space="preserve"> in </w:t>
      </w:r>
      <w:proofErr w:type="spellStart"/>
      <w:r w:rsidRPr="009153C4">
        <w:rPr>
          <w:color w:val="000000"/>
          <w:sz w:val="24"/>
          <w:szCs w:val="24"/>
        </w:rPr>
        <w:t>Phytochemistry</w:t>
      </w:r>
      <w:proofErr w:type="spellEnd"/>
      <w:r w:rsidRPr="009153C4">
        <w:rPr>
          <w:color w:val="000000"/>
          <w:sz w:val="24"/>
          <w:szCs w:val="24"/>
        </w:rPr>
        <w:t xml:space="preserve">, Springer </w:t>
      </w:r>
      <w:proofErr w:type="spellStart"/>
      <w:r w:rsidRPr="009153C4">
        <w:rPr>
          <w:color w:val="000000"/>
          <w:sz w:val="24"/>
          <w:szCs w:val="24"/>
        </w:rPr>
        <w:t>Cham</w:t>
      </w:r>
      <w:proofErr w:type="spellEnd"/>
      <w:r w:rsidRPr="009153C4">
        <w:rPr>
          <w:color w:val="000000"/>
          <w:sz w:val="24"/>
          <w:szCs w:val="24"/>
        </w:rPr>
        <w:t xml:space="preserve">, Switzerland, pp. 1-27. </w:t>
      </w:r>
    </w:p>
    <w:p w14:paraId="14501F7E" w14:textId="7DC7139E" w:rsidR="005A375F" w:rsidRPr="009153C4" w:rsidRDefault="005A375F" w:rsidP="000977FF">
      <w:pPr>
        <w:pStyle w:val="ListParagraph"/>
        <w:widowControl/>
        <w:numPr>
          <w:ilvl w:val="1"/>
          <w:numId w:val="1"/>
        </w:numPr>
        <w:tabs>
          <w:tab w:val="left" w:pos="824"/>
        </w:tabs>
        <w:adjustRightInd w:val="0"/>
        <w:ind w:left="821" w:right="115"/>
        <w:rPr>
          <w:color w:val="1F1F1F"/>
          <w:sz w:val="24"/>
          <w:szCs w:val="24"/>
        </w:rPr>
      </w:pPr>
      <w:proofErr w:type="spellStart"/>
      <w:r w:rsidRPr="009153C4">
        <w:rPr>
          <w:b/>
          <w:bCs/>
          <w:color w:val="222222"/>
          <w:sz w:val="24"/>
          <w:szCs w:val="24"/>
          <w:shd w:val="clear" w:color="auto" w:fill="FFFFFF"/>
        </w:rPr>
        <w:t>Butiuc-Keul</w:t>
      </w:r>
      <w:proofErr w:type="spellEnd"/>
      <w:r w:rsidRPr="009153C4">
        <w:rPr>
          <w:b/>
          <w:bCs/>
          <w:color w:val="222222"/>
          <w:sz w:val="24"/>
          <w:szCs w:val="24"/>
          <w:shd w:val="clear" w:color="auto" w:fill="FFFFFF"/>
        </w:rPr>
        <w:t>, A.</w:t>
      </w:r>
      <w:r w:rsidRPr="009153C4">
        <w:rPr>
          <w:color w:val="222222"/>
          <w:sz w:val="24"/>
          <w:szCs w:val="24"/>
          <w:shd w:val="clear" w:color="auto" w:fill="FFFFFF"/>
        </w:rPr>
        <w:t xml:space="preserve"> 2024. New </w:t>
      </w:r>
      <w:proofErr w:type="spellStart"/>
      <w:r w:rsidRPr="009153C4">
        <w:rPr>
          <w:color w:val="222222"/>
          <w:sz w:val="24"/>
          <w:szCs w:val="24"/>
          <w:shd w:val="clear" w:color="auto" w:fill="FFFFFF"/>
        </w:rPr>
        <w:t>biotechnological</w:t>
      </w:r>
      <w:proofErr w:type="spellEnd"/>
      <w:r w:rsidRPr="009153C4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53C4">
        <w:rPr>
          <w:color w:val="222222"/>
          <w:sz w:val="24"/>
          <w:szCs w:val="24"/>
          <w:shd w:val="clear" w:color="auto" w:fill="FFFFFF"/>
        </w:rPr>
        <w:t>tools</w:t>
      </w:r>
      <w:proofErr w:type="spellEnd"/>
      <w:r w:rsidRPr="009153C4">
        <w:rPr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9153C4">
        <w:rPr>
          <w:color w:val="222222"/>
          <w:sz w:val="24"/>
          <w:szCs w:val="24"/>
          <w:shd w:val="clear" w:color="auto" w:fill="FFFFFF"/>
        </w:rPr>
        <w:t>grapevine</w:t>
      </w:r>
      <w:proofErr w:type="spellEnd"/>
      <w:r w:rsidRPr="009153C4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53C4">
        <w:rPr>
          <w:color w:val="222222"/>
          <w:sz w:val="24"/>
          <w:szCs w:val="24"/>
          <w:shd w:val="clear" w:color="auto" w:fill="FFFFFF"/>
        </w:rPr>
        <w:t>improvement</w:t>
      </w:r>
      <w:proofErr w:type="spellEnd"/>
      <w:r w:rsidRPr="009153C4">
        <w:rPr>
          <w:color w:val="222222"/>
          <w:sz w:val="24"/>
          <w:szCs w:val="24"/>
          <w:shd w:val="clear" w:color="auto" w:fill="FFFFFF"/>
        </w:rPr>
        <w:t xml:space="preserve">. In: </w:t>
      </w:r>
      <w:proofErr w:type="spellStart"/>
      <w:r w:rsidR="007D0E35" w:rsidRPr="007D0E35">
        <w:rPr>
          <w:color w:val="222222"/>
          <w:sz w:val="24"/>
          <w:szCs w:val="24"/>
          <w:shd w:val="clear" w:color="auto" w:fill="FFFFFF"/>
        </w:rPr>
        <w:t>G</w:t>
      </w:r>
      <w:r w:rsidR="007D0E35">
        <w:rPr>
          <w:color w:val="222222"/>
          <w:sz w:val="24"/>
          <w:szCs w:val="24"/>
          <w:shd w:val="clear" w:color="auto" w:fill="FFFFFF"/>
        </w:rPr>
        <w:t>rapevine</w:t>
      </w:r>
      <w:proofErr w:type="spellEnd"/>
      <w:r w:rsidR="007D0E3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0E35">
        <w:rPr>
          <w:color w:val="222222"/>
          <w:sz w:val="24"/>
          <w:szCs w:val="24"/>
          <w:shd w:val="clear" w:color="auto" w:fill="FFFFFF"/>
        </w:rPr>
        <w:t>from</w:t>
      </w:r>
      <w:proofErr w:type="spellEnd"/>
      <w:r w:rsidR="007D0E3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0E35">
        <w:rPr>
          <w:color w:val="222222"/>
          <w:sz w:val="24"/>
          <w:szCs w:val="24"/>
          <w:shd w:val="clear" w:color="auto" w:fill="FFFFFF"/>
        </w:rPr>
        <w:t>origin</w:t>
      </w:r>
      <w:proofErr w:type="spellEnd"/>
      <w:r w:rsidR="007D0E3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0E35">
        <w:rPr>
          <w:color w:val="222222"/>
          <w:sz w:val="24"/>
          <w:szCs w:val="24"/>
          <w:shd w:val="clear" w:color="auto" w:fill="FFFFFF"/>
        </w:rPr>
        <w:t>to</w:t>
      </w:r>
      <w:proofErr w:type="spellEnd"/>
      <w:r w:rsidR="007D0E3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0E35">
        <w:rPr>
          <w:color w:val="222222"/>
          <w:sz w:val="24"/>
          <w:szCs w:val="24"/>
          <w:shd w:val="clear" w:color="auto" w:fill="FFFFFF"/>
        </w:rPr>
        <w:t>the</w:t>
      </w:r>
      <w:proofErr w:type="spellEnd"/>
      <w:r w:rsidR="007D0E35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D0E35">
        <w:rPr>
          <w:color w:val="222222"/>
          <w:sz w:val="24"/>
          <w:szCs w:val="24"/>
          <w:shd w:val="clear" w:color="auto" w:fill="FFFFFF"/>
        </w:rPr>
        <w:t>vineyard</w:t>
      </w:r>
      <w:proofErr w:type="spellEnd"/>
      <w:r w:rsidR="007D0E35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153C4">
        <w:rPr>
          <w:color w:val="222222"/>
          <w:sz w:val="24"/>
          <w:szCs w:val="24"/>
          <w:shd w:val="clear" w:color="auto" w:fill="FFFFFF"/>
        </w:rPr>
        <w:t>Lopes</w:t>
      </w:r>
      <w:proofErr w:type="spellEnd"/>
      <w:r w:rsidRPr="009153C4">
        <w:rPr>
          <w:color w:val="222222"/>
          <w:sz w:val="24"/>
          <w:szCs w:val="24"/>
          <w:shd w:val="clear" w:color="auto" w:fill="FFFFFF"/>
        </w:rPr>
        <w:t xml:space="preserve">, P.F., </w:t>
      </w:r>
      <w:proofErr w:type="spellStart"/>
      <w:r w:rsidRPr="009153C4">
        <w:rPr>
          <w:color w:val="222222"/>
          <w:sz w:val="24"/>
          <w:szCs w:val="24"/>
          <w:shd w:val="clear" w:color="auto" w:fill="FFFFFF"/>
        </w:rPr>
        <w:t>Ed</w:t>
      </w:r>
      <w:proofErr w:type="spellEnd"/>
      <w:r w:rsidRPr="009153C4">
        <w:rPr>
          <w:color w:val="222222"/>
          <w:sz w:val="24"/>
          <w:szCs w:val="24"/>
          <w:shd w:val="clear" w:color="auto" w:fill="FFFFFF"/>
        </w:rPr>
        <w:t xml:space="preserve">, </w:t>
      </w:r>
      <w:hyperlink r:id="rId7" w:tooltip="Go to Advances in Botanical Research on ScienceDirect" w:history="1">
        <w:proofErr w:type="spellStart"/>
        <w:r w:rsidRPr="009153C4">
          <w:rPr>
            <w:rStyle w:val="anchor-text"/>
            <w:color w:val="1F1F1F"/>
            <w:sz w:val="24"/>
            <w:szCs w:val="24"/>
          </w:rPr>
          <w:t>Advances</w:t>
        </w:r>
        <w:proofErr w:type="spellEnd"/>
        <w:r w:rsidRPr="009153C4">
          <w:rPr>
            <w:rStyle w:val="anchor-text"/>
            <w:color w:val="1F1F1F"/>
            <w:sz w:val="24"/>
            <w:szCs w:val="24"/>
          </w:rPr>
          <w:t xml:space="preserve"> in </w:t>
        </w:r>
        <w:proofErr w:type="spellStart"/>
        <w:r w:rsidRPr="009153C4">
          <w:rPr>
            <w:rStyle w:val="anchor-text"/>
            <w:color w:val="1F1F1F"/>
            <w:sz w:val="24"/>
            <w:szCs w:val="24"/>
          </w:rPr>
          <w:t>Botanical</w:t>
        </w:r>
        <w:proofErr w:type="spellEnd"/>
        <w:r w:rsidRPr="009153C4">
          <w:rPr>
            <w:rStyle w:val="anchor-text"/>
            <w:color w:val="1F1F1F"/>
            <w:sz w:val="24"/>
            <w:szCs w:val="24"/>
          </w:rPr>
          <w:t xml:space="preserve"> </w:t>
        </w:r>
        <w:proofErr w:type="spellStart"/>
        <w:r w:rsidRPr="009153C4">
          <w:rPr>
            <w:rStyle w:val="anchor-text"/>
            <w:color w:val="1F1F1F"/>
            <w:sz w:val="24"/>
            <w:szCs w:val="24"/>
          </w:rPr>
          <w:t>Research</w:t>
        </w:r>
        <w:proofErr w:type="spellEnd"/>
      </w:hyperlink>
      <w:r w:rsidRPr="009153C4">
        <w:rPr>
          <w:color w:val="1F1F1F"/>
          <w:sz w:val="24"/>
          <w:szCs w:val="24"/>
        </w:rPr>
        <w:t xml:space="preserve">, </w:t>
      </w:r>
      <w:hyperlink r:id="rId8" w:tooltip="Go to table of contents for this volume/issue" w:history="1">
        <w:r w:rsidRPr="009153C4">
          <w:rPr>
            <w:rStyle w:val="anchor-text"/>
            <w:color w:val="000000" w:themeColor="text1"/>
            <w:sz w:val="24"/>
            <w:szCs w:val="24"/>
          </w:rPr>
          <w:t>Vol. 110</w:t>
        </w:r>
      </w:hyperlink>
      <w:r w:rsidRPr="009153C4">
        <w:rPr>
          <w:color w:val="000000" w:themeColor="text1"/>
          <w:sz w:val="24"/>
          <w:szCs w:val="24"/>
        </w:rPr>
        <w:t>, </w:t>
      </w:r>
      <w:r w:rsidRPr="009153C4">
        <w:rPr>
          <w:color w:val="1F1F1F"/>
          <w:sz w:val="24"/>
          <w:szCs w:val="24"/>
        </w:rPr>
        <w:t>Elsevier, pp. 295-341.</w:t>
      </w:r>
    </w:p>
    <w:p w14:paraId="18506D36" w14:textId="77777777" w:rsidR="00007A4D" w:rsidRPr="009153C4" w:rsidRDefault="00007A4D" w:rsidP="005A375F">
      <w:pPr>
        <w:tabs>
          <w:tab w:val="left" w:pos="824"/>
        </w:tabs>
        <w:spacing w:before="159" w:line="259" w:lineRule="auto"/>
        <w:ind w:left="464" w:right="117"/>
        <w:jc w:val="both"/>
        <w:rPr>
          <w:sz w:val="24"/>
          <w:szCs w:val="24"/>
        </w:rPr>
      </w:pPr>
    </w:p>
    <w:p w14:paraId="3A9B9A38" w14:textId="77777777" w:rsidR="001C6073" w:rsidRDefault="00000000">
      <w:pPr>
        <w:pStyle w:val="Heading2"/>
        <w:numPr>
          <w:ilvl w:val="0"/>
          <w:numId w:val="1"/>
        </w:numPr>
        <w:tabs>
          <w:tab w:val="left" w:pos="824"/>
          <w:tab w:val="left" w:pos="1005"/>
        </w:tabs>
        <w:spacing w:before="1" w:line="480" w:lineRule="auto"/>
        <w:ind w:left="1005" w:right="4225" w:hanging="540"/>
        <w:jc w:val="left"/>
      </w:pPr>
      <w:r>
        <w:t>Lucrări</w:t>
      </w:r>
      <w:r>
        <w:rPr>
          <w:spacing w:val="-5"/>
        </w:rPr>
        <w:t xml:space="preserve"> </w:t>
      </w:r>
      <w:r>
        <w:t>indexate</w:t>
      </w:r>
      <w:r>
        <w:rPr>
          <w:spacing w:val="-5"/>
        </w:rPr>
        <w:t xml:space="preserve"> </w:t>
      </w:r>
      <w:r>
        <w:t>ISI/BDI</w:t>
      </w:r>
      <w:r>
        <w:rPr>
          <w:spacing w:val="-6"/>
        </w:rPr>
        <w:t xml:space="preserve"> </w:t>
      </w:r>
      <w:r>
        <w:t>publicate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ultimii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ani Articole indexate ISI</w:t>
      </w:r>
    </w:p>
    <w:p w14:paraId="46A46BE9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firstLine="0"/>
        <w:rPr>
          <w:sz w:val="24"/>
        </w:rPr>
      </w:pPr>
      <w:r>
        <w:rPr>
          <w:sz w:val="24"/>
        </w:rPr>
        <w:t xml:space="preserve">Farkas, A., </w:t>
      </w:r>
      <w:proofErr w:type="spellStart"/>
      <w:r>
        <w:rPr>
          <w:sz w:val="24"/>
        </w:rPr>
        <w:t>Crăciunaş</w:t>
      </w:r>
      <w:proofErr w:type="spellEnd"/>
      <w:r>
        <w:rPr>
          <w:sz w:val="24"/>
        </w:rPr>
        <w:t xml:space="preserve">, C., Chiriac, C., </w:t>
      </w:r>
      <w:proofErr w:type="spellStart"/>
      <w:r>
        <w:rPr>
          <w:sz w:val="24"/>
        </w:rPr>
        <w:t>Szekeres</w:t>
      </w:r>
      <w:proofErr w:type="spellEnd"/>
      <w:r>
        <w:rPr>
          <w:sz w:val="24"/>
        </w:rPr>
        <w:t xml:space="preserve">, E., Coman, C.,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., A., </w:t>
      </w:r>
      <w:r>
        <w:rPr>
          <w:sz w:val="24"/>
        </w:rPr>
        <w:t xml:space="preserve">2016, </w:t>
      </w:r>
      <w:proofErr w:type="spellStart"/>
      <w:r>
        <w:rPr>
          <w:sz w:val="24"/>
        </w:rPr>
        <w:t>Exploring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role of </w:t>
      </w:r>
      <w:proofErr w:type="spellStart"/>
      <w:r>
        <w:rPr>
          <w:sz w:val="24"/>
        </w:rPr>
        <w:t>coliform</w:t>
      </w:r>
      <w:proofErr w:type="spellEnd"/>
      <w:r>
        <w:rPr>
          <w:sz w:val="24"/>
        </w:rPr>
        <w:t xml:space="preserve"> bacteria in </w:t>
      </w:r>
      <w:proofErr w:type="spellStart"/>
      <w:r>
        <w:rPr>
          <w:sz w:val="24"/>
        </w:rPr>
        <w:t>class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integron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carriage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biofilm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drinking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treatment</w:t>
      </w:r>
      <w:proofErr w:type="spellEnd"/>
      <w:r>
        <w:rPr>
          <w:sz w:val="24"/>
        </w:rPr>
        <w:t xml:space="preserve">, Microb. </w:t>
      </w:r>
      <w:proofErr w:type="spellStart"/>
      <w:r>
        <w:rPr>
          <w:sz w:val="24"/>
        </w:rPr>
        <w:t>Ecol</w:t>
      </w:r>
      <w:proofErr w:type="spellEnd"/>
      <w:r>
        <w:rPr>
          <w:sz w:val="24"/>
        </w:rPr>
        <w:t>., 72(4): 773-782. DOI 10.1007/s00248-016-0758-0</w:t>
      </w:r>
    </w:p>
    <w:p w14:paraId="2CCC94B9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20" w:firstLine="0"/>
        <w:rPr>
          <w:sz w:val="24"/>
        </w:rPr>
      </w:pPr>
      <w:r>
        <w:rPr>
          <w:sz w:val="24"/>
        </w:rPr>
        <w:t xml:space="preserve">Farkas, A., </w:t>
      </w:r>
      <w:proofErr w:type="spellStart"/>
      <w:r>
        <w:rPr>
          <w:sz w:val="24"/>
        </w:rPr>
        <w:t>Bocoș</w:t>
      </w:r>
      <w:proofErr w:type="spellEnd"/>
      <w:r>
        <w:rPr>
          <w:sz w:val="24"/>
        </w:rPr>
        <w:t xml:space="preserve">, B.,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., A., </w:t>
      </w:r>
      <w:r>
        <w:rPr>
          <w:sz w:val="24"/>
        </w:rPr>
        <w:t xml:space="preserve">2016, Antibiotic </w:t>
      </w:r>
      <w:proofErr w:type="spellStart"/>
      <w:r>
        <w:rPr>
          <w:sz w:val="24"/>
        </w:rPr>
        <w:t>resistance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intI1 </w:t>
      </w:r>
      <w:proofErr w:type="spellStart"/>
      <w:r>
        <w:rPr>
          <w:sz w:val="24"/>
        </w:rPr>
        <w:t>carriage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waterborne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Enterobacteriaceae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Water</w:t>
      </w:r>
      <w:proofErr w:type="spellEnd"/>
      <w:r>
        <w:rPr>
          <w:sz w:val="24"/>
        </w:rPr>
        <w:t xml:space="preserve"> Air </w:t>
      </w:r>
      <w:proofErr w:type="spellStart"/>
      <w:r>
        <w:rPr>
          <w:sz w:val="24"/>
        </w:rPr>
        <w:t>Soil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Pollution</w:t>
      </w:r>
      <w:proofErr w:type="spellEnd"/>
      <w:r>
        <w:rPr>
          <w:sz w:val="24"/>
        </w:rPr>
        <w:t>, 227: 251 doi:10.1007/s11270-016-2944.</w:t>
      </w:r>
    </w:p>
    <w:p w14:paraId="3F725732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spacing w:before="1"/>
        <w:ind w:left="360" w:firstLine="0"/>
        <w:rPr>
          <w:sz w:val="24"/>
        </w:rPr>
      </w:pP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proofErr w:type="spellStart"/>
      <w:r>
        <w:rPr>
          <w:sz w:val="24"/>
        </w:rPr>
        <w:t>Crăciunaș</w:t>
      </w:r>
      <w:proofErr w:type="spellEnd"/>
      <w:r>
        <w:rPr>
          <w:sz w:val="24"/>
        </w:rPr>
        <w:t xml:space="preserve">, C., Goia, I., Farkas, A., Cristea, V., 2018, Genetic </w:t>
      </w:r>
      <w:proofErr w:type="spellStart"/>
      <w:r>
        <w:rPr>
          <w:sz w:val="24"/>
        </w:rPr>
        <w:t>structure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populations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several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endangered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endemic </w:t>
      </w:r>
      <w:proofErr w:type="spellStart"/>
      <w:r>
        <w:rPr>
          <w:i/>
          <w:sz w:val="24"/>
        </w:rPr>
        <w:t>Dianthus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species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revealed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microsatellite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markers</w:t>
      </w:r>
      <w:proofErr w:type="spellEnd"/>
      <w:r>
        <w:rPr>
          <w:sz w:val="24"/>
        </w:rPr>
        <w:t>. Acta Bot Croatica.,77 (2): 181-188.</w:t>
      </w:r>
    </w:p>
    <w:p w14:paraId="2087F8C6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15" w:firstLine="0"/>
        <w:rPr>
          <w:sz w:val="24"/>
        </w:rPr>
      </w:pPr>
      <w:r>
        <w:rPr>
          <w:sz w:val="24"/>
        </w:rPr>
        <w:t xml:space="preserve">Cristea, V., </w:t>
      </w:r>
      <w:proofErr w:type="spellStart"/>
      <w:r>
        <w:rPr>
          <w:sz w:val="24"/>
        </w:rPr>
        <w:t>Besenyei</w:t>
      </w:r>
      <w:proofErr w:type="spellEnd"/>
      <w:r>
        <w:rPr>
          <w:sz w:val="24"/>
        </w:rPr>
        <w:t xml:space="preserve">, E., Jarda, L., Farkas, A., Marcu, D., Clapa, D., </w:t>
      </w:r>
      <w:proofErr w:type="spellStart"/>
      <w:r>
        <w:rPr>
          <w:sz w:val="24"/>
        </w:rPr>
        <w:t>Halmagyi</w:t>
      </w:r>
      <w:proofErr w:type="spellEnd"/>
      <w:r>
        <w:rPr>
          <w:sz w:val="24"/>
        </w:rPr>
        <w:t xml:space="preserve">, A., </w:t>
      </w:r>
      <w:proofErr w:type="spellStart"/>
      <w:r>
        <w:rPr>
          <w:b/>
          <w:sz w:val="24"/>
        </w:rPr>
        <w:t>Butiuc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Keul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2019,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situ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variability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micropropagation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i/>
          <w:sz w:val="24"/>
        </w:rPr>
        <w:t>Cerastium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banaticum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rochel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heuff</w:t>
      </w:r>
      <w:proofErr w:type="spellEnd"/>
      <w:r>
        <w:rPr>
          <w:sz w:val="24"/>
        </w:rPr>
        <w:t>. (</w:t>
      </w:r>
      <w:proofErr w:type="spellStart"/>
      <w:r>
        <w:rPr>
          <w:sz w:val="24"/>
        </w:rPr>
        <w:t>Caryophyllaceae</w:t>
      </w:r>
      <w:proofErr w:type="spellEnd"/>
      <w:r>
        <w:rPr>
          <w:sz w:val="24"/>
        </w:rPr>
        <w:t xml:space="preserve">) – a rare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endemic </w:t>
      </w:r>
      <w:proofErr w:type="spellStart"/>
      <w:r>
        <w:rPr>
          <w:sz w:val="24"/>
        </w:rPr>
        <w:t>species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Romania, Acta Biol </w:t>
      </w:r>
      <w:proofErr w:type="spellStart"/>
      <w:r>
        <w:rPr>
          <w:sz w:val="24"/>
        </w:rPr>
        <w:t>Cracov</w:t>
      </w:r>
      <w:proofErr w:type="spellEnd"/>
      <w:r>
        <w:rPr>
          <w:sz w:val="24"/>
        </w:rPr>
        <w:t xml:space="preserve">, Ser Botanica, 6(1): </w:t>
      </w:r>
      <w:r>
        <w:rPr>
          <w:spacing w:val="-2"/>
          <w:sz w:val="24"/>
        </w:rPr>
        <w:t>53-62.</w:t>
      </w:r>
    </w:p>
    <w:p w14:paraId="1B5F9514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firstLine="0"/>
        <w:rPr>
          <w:sz w:val="24"/>
        </w:rPr>
      </w:pP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r>
        <w:rPr>
          <w:sz w:val="24"/>
        </w:rPr>
        <w:t xml:space="preserve">Coste, A., Farkas, A., Cristea, V., Isac, V., </w:t>
      </w:r>
      <w:proofErr w:type="spellStart"/>
      <w:r>
        <w:rPr>
          <w:sz w:val="24"/>
        </w:rPr>
        <w:t>Halmagyi</w:t>
      </w:r>
      <w:proofErr w:type="spellEnd"/>
      <w:r>
        <w:rPr>
          <w:sz w:val="24"/>
        </w:rPr>
        <w:t xml:space="preserve">, A., 2019, Molecular </w:t>
      </w:r>
      <w:proofErr w:type="spellStart"/>
      <w:r>
        <w:rPr>
          <w:sz w:val="24"/>
        </w:rPr>
        <w:t>characterization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apple</w:t>
      </w:r>
      <w:proofErr w:type="spellEnd"/>
      <w:r>
        <w:rPr>
          <w:sz w:val="24"/>
        </w:rPr>
        <w:t xml:space="preserve"> (Malus × domestica </w:t>
      </w:r>
      <w:proofErr w:type="spellStart"/>
      <w:r>
        <w:rPr>
          <w:sz w:val="24"/>
        </w:rPr>
        <w:t>Borkh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genotypes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complementary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conservation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strategies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Turk</w:t>
      </w:r>
      <w:proofErr w:type="spellEnd"/>
      <w:r>
        <w:rPr>
          <w:sz w:val="24"/>
        </w:rPr>
        <w:t xml:space="preserve"> J </w:t>
      </w:r>
      <w:proofErr w:type="spellStart"/>
      <w:r>
        <w:rPr>
          <w:sz w:val="24"/>
        </w:rPr>
        <w:t>Agric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Forestry</w:t>
      </w:r>
      <w:proofErr w:type="spellEnd"/>
      <w:r>
        <w:rPr>
          <w:sz w:val="24"/>
        </w:rPr>
        <w:t>, 43: 464-477.</w:t>
      </w:r>
    </w:p>
    <w:p w14:paraId="3CE6EF3E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20" w:firstLine="0"/>
        <w:rPr>
          <w:sz w:val="24"/>
        </w:rPr>
      </w:pPr>
      <w:r>
        <w:rPr>
          <w:sz w:val="24"/>
        </w:rPr>
        <w:t xml:space="preserve">Farkas, A., </w:t>
      </w:r>
      <w:proofErr w:type="spellStart"/>
      <w:r>
        <w:rPr>
          <w:sz w:val="24"/>
        </w:rPr>
        <w:t>Mereuti</w:t>
      </w:r>
      <w:proofErr w:type="spellEnd"/>
      <w:r>
        <w:rPr>
          <w:sz w:val="24"/>
        </w:rPr>
        <w:t xml:space="preserve">, M.,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>, A.,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Podar, D., Roba, C., </w:t>
      </w:r>
      <w:proofErr w:type="spellStart"/>
      <w:r>
        <w:rPr>
          <w:sz w:val="24"/>
        </w:rPr>
        <w:t>Bălc</w:t>
      </w:r>
      <w:proofErr w:type="spellEnd"/>
      <w:r>
        <w:rPr>
          <w:sz w:val="24"/>
        </w:rPr>
        <w:t xml:space="preserve">, R., 2020,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Long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term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exposure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rhizosphere</w:t>
      </w:r>
      <w:proofErr w:type="spellEnd"/>
      <w:r>
        <w:rPr>
          <w:sz w:val="24"/>
        </w:rPr>
        <w:t xml:space="preserve"> bacteria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Baia Mare </w:t>
      </w:r>
      <w:proofErr w:type="spellStart"/>
      <w:r>
        <w:rPr>
          <w:sz w:val="24"/>
        </w:rPr>
        <w:t>Area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Maramureş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County</w:t>
      </w:r>
      <w:proofErr w:type="spellEnd"/>
      <w:r>
        <w:rPr>
          <w:sz w:val="24"/>
        </w:rPr>
        <w:t xml:space="preserve">, Romania), </w:t>
      </w:r>
      <w:proofErr w:type="spellStart"/>
      <w:r>
        <w:rPr>
          <w:sz w:val="24"/>
        </w:rPr>
        <w:t>Geomicrobiol</w:t>
      </w:r>
      <w:proofErr w:type="spellEnd"/>
      <w:r>
        <w:rPr>
          <w:sz w:val="24"/>
        </w:rPr>
        <w:t xml:space="preserve"> J, 37:9, 867-876.</w:t>
      </w:r>
    </w:p>
    <w:p w14:paraId="0274E23D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21" w:firstLine="0"/>
        <w:rPr>
          <w:sz w:val="24"/>
        </w:rPr>
      </w:pPr>
      <w:proofErr w:type="spellStart"/>
      <w:r>
        <w:rPr>
          <w:sz w:val="24"/>
        </w:rPr>
        <w:t>Halmagyi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z w:val="24"/>
        </w:rPr>
        <w:t>Coste,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Jarda,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L.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Holobiuc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I.,</w:t>
      </w:r>
      <w:r>
        <w:rPr>
          <w:spacing w:val="-3"/>
          <w:sz w:val="24"/>
        </w:rPr>
        <w:t xml:space="preserve"> </w:t>
      </w:r>
      <w:r>
        <w:rPr>
          <w:sz w:val="24"/>
        </w:rPr>
        <w:t>Cristea,</w:t>
      </w:r>
      <w:r>
        <w:rPr>
          <w:spacing w:val="-1"/>
          <w:sz w:val="24"/>
        </w:rPr>
        <w:t xml:space="preserve"> </w:t>
      </w:r>
      <w:r>
        <w:rPr>
          <w:sz w:val="24"/>
        </w:rPr>
        <w:t>V.,</w:t>
      </w:r>
      <w:r>
        <w:rPr>
          <w:spacing w:val="-3"/>
          <w:sz w:val="24"/>
        </w:rPr>
        <w:t xml:space="preserve"> </w:t>
      </w:r>
      <w:r>
        <w:rPr>
          <w:sz w:val="24"/>
        </w:rPr>
        <w:t>2020,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safeguard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measure</w:t>
      </w:r>
      <w:proofErr w:type="spellEnd"/>
      <w:r>
        <w:rPr>
          <w:sz w:val="24"/>
        </w:rPr>
        <w:t xml:space="preserve"> of endemic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endangered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species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cryostorage</w:t>
      </w:r>
      <w:proofErr w:type="spellEnd"/>
      <w:r>
        <w:rPr>
          <w:sz w:val="24"/>
        </w:rPr>
        <w:t xml:space="preserve"> of </w:t>
      </w:r>
      <w:proofErr w:type="spellStart"/>
      <w:r>
        <w:rPr>
          <w:i/>
          <w:sz w:val="24"/>
        </w:rPr>
        <w:t>Dianthus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taxa. </w:t>
      </w:r>
      <w:proofErr w:type="spellStart"/>
      <w:r>
        <w:rPr>
          <w:sz w:val="24"/>
        </w:rPr>
        <w:t>Biodivers</w:t>
      </w:r>
      <w:proofErr w:type="spellEnd"/>
      <w:r>
        <w:rPr>
          <w:sz w:val="24"/>
        </w:rPr>
        <w:t xml:space="preserve"> Conserv</w:t>
      </w:r>
      <w:r>
        <w:rPr>
          <w:spacing w:val="80"/>
          <w:sz w:val="24"/>
        </w:rPr>
        <w:t xml:space="preserve"> </w:t>
      </w:r>
      <w:r>
        <w:rPr>
          <w:sz w:val="24"/>
        </w:rPr>
        <w:t>29: 3445–3460.</w:t>
      </w:r>
    </w:p>
    <w:p w14:paraId="5917E0ED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firstLine="0"/>
        <w:rPr>
          <w:sz w:val="24"/>
        </w:rPr>
      </w:pPr>
      <w:r>
        <w:rPr>
          <w:sz w:val="24"/>
        </w:rPr>
        <w:t xml:space="preserve">Toth, P, </w:t>
      </w:r>
      <w:proofErr w:type="spellStart"/>
      <w:r>
        <w:rPr>
          <w:sz w:val="24"/>
        </w:rPr>
        <w:t>Fiț</w:t>
      </w:r>
      <w:proofErr w:type="spellEnd"/>
      <w:r>
        <w:rPr>
          <w:sz w:val="24"/>
        </w:rPr>
        <w:t xml:space="preserve">, D., </w:t>
      </w:r>
      <w:proofErr w:type="spellStart"/>
      <w:r>
        <w:rPr>
          <w:sz w:val="24"/>
        </w:rPr>
        <w:t>Culda</w:t>
      </w:r>
      <w:proofErr w:type="spellEnd"/>
      <w:r>
        <w:rPr>
          <w:sz w:val="24"/>
        </w:rPr>
        <w:t xml:space="preserve">, C.A., </w:t>
      </w:r>
      <w:proofErr w:type="spellStart"/>
      <w:r>
        <w:rPr>
          <w:sz w:val="24"/>
        </w:rPr>
        <w:t>Carpa</w:t>
      </w:r>
      <w:proofErr w:type="spellEnd"/>
      <w:r>
        <w:rPr>
          <w:sz w:val="24"/>
        </w:rPr>
        <w:t xml:space="preserve">, R.,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r>
        <w:rPr>
          <w:sz w:val="24"/>
        </w:rPr>
        <w:t xml:space="preserve">Roba, C.A., Roșu, C., 2020, Quality </w:t>
      </w:r>
      <w:proofErr w:type="spellStart"/>
      <w:r>
        <w:rPr>
          <w:sz w:val="24"/>
        </w:rPr>
        <w:t>assessment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drinking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several</w:t>
      </w:r>
      <w:proofErr w:type="spellEnd"/>
      <w:r>
        <w:rPr>
          <w:sz w:val="24"/>
        </w:rPr>
        <w:t xml:space="preserve"> private </w:t>
      </w:r>
      <w:proofErr w:type="spellStart"/>
      <w:r>
        <w:rPr>
          <w:sz w:val="24"/>
        </w:rPr>
        <w:t>wells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Lazuri </w:t>
      </w:r>
      <w:proofErr w:type="spellStart"/>
      <w:r>
        <w:rPr>
          <w:sz w:val="24"/>
        </w:rPr>
        <w:t>village</w:t>
      </w:r>
      <w:proofErr w:type="spellEnd"/>
      <w:r>
        <w:rPr>
          <w:sz w:val="24"/>
        </w:rPr>
        <w:t xml:space="preserve"> (Satu-Mare </w:t>
      </w:r>
      <w:proofErr w:type="spellStart"/>
      <w:r>
        <w:rPr>
          <w:sz w:val="24"/>
        </w:rPr>
        <w:t>County</w:t>
      </w:r>
      <w:proofErr w:type="spellEnd"/>
      <w:r>
        <w:rPr>
          <w:sz w:val="24"/>
        </w:rPr>
        <w:t xml:space="preserve">, Romania), J </w:t>
      </w:r>
      <w:proofErr w:type="spellStart"/>
      <w:r>
        <w:rPr>
          <w:sz w:val="24"/>
        </w:rPr>
        <w:t>Environ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Ecol</w:t>
      </w:r>
      <w:proofErr w:type="spellEnd"/>
      <w:r>
        <w:rPr>
          <w:sz w:val="24"/>
        </w:rPr>
        <w:t>., 21(1): 106–115.</w:t>
      </w:r>
    </w:p>
    <w:p w14:paraId="041CC8BC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19" w:firstLine="0"/>
        <w:rPr>
          <w:sz w:val="24"/>
        </w:rPr>
      </w:pP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proofErr w:type="spellStart"/>
      <w:r>
        <w:rPr>
          <w:sz w:val="24"/>
        </w:rPr>
        <w:t>Carpa</w:t>
      </w:r>
      <w:proofErr w:type="spellEnd"/>
      <w:r>
        <w:rPr>
          <w:sz w:val="24"/>
        </w:rPr>
        <w:t xml:space="preserve">, R., Podar, D., </w:t>
      </w:r>
      <w:proofErr w:type="spellStart"/>
      <w:r>
        <w:rPr>
          <w:sz w:val="24"/>
        </w:rPr>
        <w:t>Szekers</w:t>
      </w:r>
      <w:proofErr w:type="spellEnd"/>
      <w:r>
        <w:rPr>
          <w:sz w:val="24"/>
        </w:rPr>
        <w:t>, E., Muntean, V., Iordache, D., Farkas, A.,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2021, Antibiotic </w:t>
      </w:r>
      <w:proofErr w:type="spellStart"/>
      <w:r>
        <w:rPr>
          <w:sz w:val="24"/>
        </w:rPr>
        <w:t>Resistance</w:t>
      </w:r>
      <w:proofErr w:type="spellEnd"/>
      <w:r>
        <w:rPr>
          <w:sz w:val="24"/>
        </w:rPr>
        <w:t xml:space="preserve"> in </w:t>
      </w:r>
      <w:proofErr w:type="spellStart"/>
      <w:r>
        <w:rPr>
          <w:i/>
          <w:sz w:val="24"/>
        </w:rPr>
        <w:t>Pseudomonas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spp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Through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Urban </w:t>
      </w:r>
      <w:proofErr w:type="spellStart"/>
      <w:r>
        <w:rPr>
          <w:sz w:val="24"/>
        </w:rPr>
        <w:t>Water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Cycle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Curr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Microbiol</w:t>
      </w:r>
      <w:proofErr w:type="spellEnd"/>
      <w:r>
        <w:rPr>
          <w:sz w:val="24"/>
        </w:rPr>
        <w:t xml:space="preserve">., </w:t>
      </w:r>
      <w:r>
        <w:rPr>
          <w:b/>
          <w:sz w:val="24"/>
        </w:rPr>
        <w:t>7</w:t>
      </w:r>
      <w:r>
        <w:rPr>
          <w:sz w:val="24"/>
        </w:rPr>
        <w:t>8</w:t>
      </w:r>
      <w:r>
        <w:rPr>
          <w:b/>
          <w:sz w:val="24"/>
        </w:rPr>
        <w:t xml:space="preserve">, </w:t>
      </w:r>
      <w:r>
        <w:rPr>
          <w:sz w:val="24"/>
        </w:rPr>
        <w:t>1227–1237.</w:t>
      </w:r>
    </w:p>
    <w:p w14:paraId="5F4D763D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spacing w:before="1"/>
        <w:ind w:left="360" w:right="117" w:firstLine="0"/>
        <w:rPr>
          <w:sz w:val="24"/>
        </w:rPr>
      </w:pP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r>
        <w:rPr>
          <w:sz w:val="24"/>
        </w:rPr>
        <w:t xml:space="preserve">Farkas, A., </w:t>
      </w:r>
      <w:proofErr w:type="spellStart"/>
      <w:r>
        <w:rPr>
          <w:sz w:val="24"/>
        </w:rPr>
        <w:t>Carpa</w:t>
      </w:r>
      <w:proofErr w:type="spellEnd"/>
      <w:r>
        <w:rPr>
          <w:sz w:val="24"/>
        </w:rPr>
        <w:t>, R., Iordache, D. CRISPR-</w:t>
      </w:r>
      <w:proofErr w:type="spellStart"/>
      <w:r>
        <w:rPr>
          <w:sz w:val="24"/>
        </w:rPr>
        <w:t>Cas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</w:t>
      </w:r>
      <w:proofErr w:type="spellEnd"/>
      <w:r>
        <w:rPr>
          <w:sz w:val="24"/>
        </w:rPr>
        <w:t xml:space="preserve">: The </w:t>
      </w:r>
      <w:proofErr w:type="spellStart"/>
      <w:r>
        <w:rPr>
          <w:sz w:val="24"/>
        </w:rPr>
        <w:t>Powerful</w:t>
      </w:r>
      <w:proofErr w:type="spellEnd"/>
      <w:r>
        <w:rPr>
          <w:sz w:val="24"/>
        </w:rPr>
        <w:t xml:space="preserve"> Modulator of </w:t>
      </w:r>
      <w:proofErr w:type="spellStart"/>
      <w:r>
        <w:rPr>
          <w:sz w:val="24"/>
        </w:rPr>
        <w:t>Accessory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Prokaryotes</w:t>
      </w:r>
      <w:proofErr w:type="spellEnd"/>
      <w:r>
        <w:rPr>
          <w:sz w:val="24"/>
        </w:rPr>
        <w:t xml:space="preserve">, Microb. </w:t>
      </w:r>
      <w:proofErr w:type="spellStart"/>
      <w:r>
        <w:rPr>
          <w:sz w:val="24"/>
        </w:rPr>
        <w:t>Physiol</w:t>
      </w:r>
      <w:proofErr w:type="spellEnd"/>
      <w:r>
        <w:rPr>
          <w:sz w:val="24"/>
        </w:rPr>
        <w:t xml:space="preserve">., (inițial </w:t>
      </w:r>
      <w:hyperlink r:id="rId9">
        <w:r w:rsidR="001C6073">
          <w:rPr>
            <w:sz w:val="24"/>
          </w:rPr>
          <w:t xml:space="preserve">J </w:t>
        </w:r>
        <w:proofErr w:type="spellStart"/>
        <w:r w:rsidR="001C6073">
          <w:rPr>
            <w:sz w:val="24"/>
          </w:rPr>
          <w:t>Molec</w:t>
        </w:r>
        <w:proofErr w:type="spellEnd"/>
        <w:r w:rsidR="001C6073">
          <w:rPr>
            <w:sz w:val="24"/>
          </w:rPr>
          <w:t xml:space="preserve"> </w:t>
        </w:r>
        <w:proofErr w:type="spellStart"/>
        <w:r w:rsidR="001C6073">
          <w:rPr>
            <w:sz w:val="24"/>
          </w:rPr>
          <w:t>Microbiol</w:t>
        </w:r>
        <w:proofErr w:type="spellEnd"/>
      </w:hyperlink>
      <w:r>
        <w:rPr>
          <w:sz w:val="24"/>
        </w:rPr>
        <w:t xml:space="preserve"> </w:t>
      </w:r>
      <w:hyperlink r:id="rId10">
        <w:proofErr w:type="spellStart"/>
        <w:r w:rsidR="001C6073">
          <w:rPr>
            <w:sz w:val="24"/>
          </w:rPr>
          <w:t>Biotechnol</w:t>
        </w:r>
        <w:proofErr w:type="spellEnd"/>
        <w:r w:rsidR="001C6073">
          <w:rPr>
            <w:sz w:val="24"/>
          </w:rPr>
          <w:t>)</w:t>
        </w:r>
      </w:hyperlink>
      <w:r>
        <w:rPr>
          <w:sz w:val="24"/>
        </w:rPr>
        <w:t xml:space="preserve"> online.</w:t>
      </w:r>
    </w:p>
    <w:p w14:paraId="39BDE6DD" w14:textId="77777777" w:rsidR="001C6073" w:rsidRDefault="001C6073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firstLine="0"/>
        <w:rPr>
          <w:sz w:val="24"/>
        </w:rPr>
      </w:pPr>
      <w:hyperlink r:id="rId11">
        <w:proofErr w:type="spellStart"/>
        <w:r>
          <w:rPr>
            <w:sz w:val="24"/>
          </w:rPr>
          <w:t>Dobrota</w:t>
        </w:r>
        <w:proofErr w:type="spellEnd"/>
        <w:r>
          <w:rPr>
            <w:sz w:val="24"/>
          </w:rPr>
          <w:t>, C.T.</w:t>
        </w:r>
      </w:hyperlink>
      <w:r>
        <w:rPr>
          <w:sz w:val="24"/>
        </w:rPr>
        <w:t xml:space="preserve">, </w:t>
      </w:r>
      <w:hyperlink r:id="rId12">
        <w:proofErr w:type="spellStart"/>
        <w:r>
          <w:rPr>
            <w:sz w:val="24"/>
          </w:rPr>
          <w:t>Carpa</w:t>
        </w:r>
        <w:proofErr w:type="spellEnd"/>
        <w:r>
          <w:rPr>
            <w:sz w:val="24"/>
          </w:rPr>
          <w:t>, R.</w:t>
        </w:r>
      </w:hyperlink>
      <w:r>
        <w:rPr>
          <w:sz w:val="24"/>
        </w:rPr>
        <w:t xml:space="preserve">, </w:t>
      </w:r>
      <w:hyperlink r:id="rId13">
        <w:proofErr w:type="spellStart"/>
        <w:r>
          <w:rPr>
            <w:b/>
            <w:sz w:val="24"/>
          </w:rPr>
          <w:t>Butiuc-Keul</w:t>
        </w:r>
        <w:proofErr w:type="spellEnd"/>
        <w:r>
          <w:rPr>
            <w:b/>
            <w:sz w:val="24"/>
          </w:rPr>
          <w:t>, A</w:t>
        </w:r>
      </w:hyperlink>
      <w:r>
        <w:rPr>
          <w:b/>
          <w:sz w:val="24"/>
        </w:rPr>
        <w:t xml:space="preserve">, </w:t>
      </w:r>
      <w:r>
        <w:rPr>
          <w:sz w:val="24"/>
        </w:rPr>
        <w:t xml:space="preserve">2021, </w:t>
      </w:r>
      <w:hyperlink r:id="rId14">
        <w:proofErr w:type="spellStart"/>
        <w:r>
          <w:rPr>
            <w:sz w:val="24"/>
          </w:rPr>
          <w:t>Analysis</w:t>
        </w:r>
        <w:proofErr w:type="spellEnd"/>
        <w:r>
          <w:rPr>
            <w:sz w:val="24"/>
          </w:rPr>
          <w:t xml:space="preserve"> of </w:t>
        </w:r>
        <w:proofErr w:type="spellStart"/>
        <w:r>
          <w:rPr>
            <w:sz w:val="24"/>
          </w:rPr>
          <w:t>designs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used</w:t>
        </w:r>
        <w:proofErr w:type="spellEnd"/>
        <w:r>
          <w:rPr>
            <w:sz w:val="24"/>
          </w:rPr>
          <w:t xml:space="preserve"> in monitoring crop</w:t>
        </w:r>
      </w:hyperlink>
      <w:r>
        <w:rPr>
          <w:sz w:val="24"/>
        </w:rPr>
        <w:t xml:space="preserve"> </w:t>
      </w:r>
      <w:hyperlink r:id="rId15">
        <w:proofErr w:type="spellStart"/>
        <w:r>
          <w:rPr>
            <w:sz w:val="24"/>
          </w:rPr>
          <w:t>growth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based</w:t>
        </w:r>
        <w:proofErr w:type="spellEnd"/>
        <w:r>
          <w:rPr>
            <w:sz w:val="24"/>
          </w:rPr>
          <w:t xml:space="preserve"> on </w:t>
        </w:r>
        <w:proofErr w:type="spellStart"/>
        <w:r>
          <w:rPr>
            <w:sz w:val="24"/>
          </w:rPr>
          <w:t>remote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sensing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methods</w:t>
        </w:r>
        <w:proofErr w:type="spellEnd"/>
      </w:hyperlink>
      <w:r>
        <w:rPr>
          <w:sz w:val="24"/>
        </w:rPr>
        <w:t xml:space="preserve">. </w:t>
      </w:r>
      <w:hyperlink r:id="rId16">
        <w:proofErr w:type="spellStart"/>
        <w:r>
          <w:rPr>
            <w:sz w:val="24"/>
          </w:rPr>
          <w:t>Turk</w:t>
        </w:r>
        <w:proofErr w:type="spellEnd"/>
        <w:r>
          <w:rPr>
            <w:sz w:val="24"/>
          </w:rPr>
          <w:t xml:space="preserve"> J </w:t>
        </w:r>
        <w:proofErr w:type="spellStart"/>
        <w:r>
          <w:rPr>
            <w:sz w:val="24"/>
          </w:rPr>
          <w:t>Agric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Forestry</w:t>
        </w:r>
        <w:proofErr w:type="spellEnd"/>
      </w:hyperlink>
      <w:r>
        <w:rPr>
          <w:sz w:val="24"/>
        </w:rPr>
        <w:t>, 45(6), 730-742.</w:t>
      </w:r>
    </w:p>
    <w:p w14:paraId="454E8AEB" w14:textId="77777777" w:rsidR="001C6073" w:rsidRDefault="001C6073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20" w:firstLine="0"/>
        <w:rPr>
          <w:sz w:val="24"/>
        </w:rPr>
      </w:pPr>
      <w:hyperlink r:id="rId17">
        <w:proofErr w:type="spellStart"/>
        <w:r>
          <w:rPr>
            <w:sz w:val="24"/>
          </w:rPr>
          <w:t>Paskucza</w:t>
        </w:r>
        <w:proofErr w:type="spellEnd"/>
        <w:r>
          <w:rPr>
            <w:sz w:val="24"/>
          </w:rPr>
          <w:t>, S</w:t>
        </w:r>
      </w:hyperlink>
      <w:r>
        <w:rPr>
          <w:sz w:val="24"/>
        </w:rPr>
        <w:t xml:space="preserve">., </w:t>
      </w:r>
      <w:hyperlink r:id="rId18">
        <w:proofErr w:type="spellStart"/>
        <w:r>
          <w:rPr>
            <w:sz w:val="24"/>
          </w:rPr>
          <w:t>Carpa</w:t>
        </w:r>
        <w:proofErr w:type="spellEnd"/>
        <w:r>
          <w:rPr>
            <w:sz w:val="24"/>
          </w:rPr>
          <w:t>, R</w:t>
        </w:r>
      </w:hyperlink>
      <w:r>
        <w:rPr>
          <w:sz w:val="24"/>
        </w:rPr>
        <w:t xml:space="preserve">., </w:t>
      </w:r>
      <w:hyperlink r:id="rId19">
        <w:proofErr w:type="spellStart"/>
        <w:r>
          <w:rPr>
            <w:sz w:val="24"/>
          </w:rPr>
          <w:t>Culda</w:t>
        </w:r>
        <w:proofErr w:type="spellEnd"/>
        <w:r>
          <w:rPr>
            <w:sz w:val="24"/>
          </w:rPr>
          <w:t>, C.A</w:t>
        </w:r>
      </w:hyperlink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hyperlink r:id="rId20">
        <w:proofErr w:type="spellStart"/>
        <w:r>
          <w:rPr>
            <w:b/>
            <w:sz w:val="24"/>
          </w:rPr>
          <w:t>Butiuc-Keul</w:t>
        </w:r>
        <w:proofErr w:type="spellEnd"/>
        <w:r>
          <w:rPr>
            <w:b/>
            <w:sz w:val="24"/>
          </w:rPr>
          <w:t>, A.L</w:t>
        </w:r>
      </w:hyperlink>
      <w:r>
        <w:rPr>
          <w:b/>
          <w:sz w:val="24"/>
        </w:rPr>
        <w:t xml:space="preserve">., </w:t>
      </w:r>
      <w:hyperlink r:id="rId21">
        <w:proofErr w:type="spellStart"/>
        <w:r>
          <w:rPr>
            <w:sz w:val="24"/>
          </w:rPr>
          <w:t>Dobrota</w:t>
        </w:r>
        <w:proofErr w:type="spellEnd"/>
        <w:r>
          <w:rPr>
            <w:sz w:val="24"/>
          </w:rPr>
          <w:t>, C</w:t>
        </w:r>
      </w:hyperlink>
      <w:r>
        <w:rPr>
          <w:sz w:val="24"/>
        </w:rPr>
        <w:t xml:space="preserve">., </w:t>
      </w:r>
      <w:hyperlink r:id="rId22">
        <w:r>
          <w:rPr>
            <w:sz w:val="24"/>
          </w:rPr>
          <w:t>Berchez, O</w:t>
        </w:r>
      </w:hyperlink>
      <w:r>
        <w:rPr>
          <w:sz w:val="24"/>
        </w:rPr>
        <w:t xml:space="preserve">., </w:t>
      </w:r>
      <w:hyperlink r:id="rId23">
        <w:r>
          <w:rPr>
            <w:sz w:val="24"/>
          </w:rPr>
          <w:t>Rusu, T</w:t>
        </w:r>
      </w:hyperlink>
      <w:r>
        <w:rPr>
          <w:sz w:val="24"/>
        </w:rPr>
        <w:t xml:space="preserve">., 2021, </w:t>
      </w:r>
      <w:proofErr w:type="spellStart"/>
      <w:r>
        <w:rPr>
          <w:sz w:val="24"/>
        </w:rPr>
        <w:t>Biochemical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composition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blackcurrant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fruits</w:t>
      </w:r>
      <w:proofErr w:type="spellEnd"/>
      <w:r>
        <w:rPr>
          <w:sz w:val="24"/>
        </w:rPr>
        <w:t xml:space="preserve"> in a </w:t>
      </w:r>
      <w:proofErr w:type="spellStart"/>
      <w:r>
        <w:rPr>
          <w:sz w:val="24"/>
        </w:rPr>
        <w:t>plantation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Jibou </w:t>
      </w:r>
      <w:proofErr w:type="spellStart"/>
      <w:r>
        <w:rPr>
          <w:sz w:val="24"/>
        </w:rPr>
        <w:t>area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Agrolife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</w:t>
      </w:r>
      <w:proofErr w:type="spellEnd"/>
      <w:r>
        <w:rPr>
          <w:sz w:val="24"/>
        </w:rPr>
        <w:t xml:space="preserve"> J, 10(1): 179-184.</w:t>
      </w:r>
    </w:p>
    <w:p w14:paraId="7CFBF4FF" w14:textId="5BE1D53C" w:rsidR="001C6073" w:rsidRDefault="00E75524" w:rsidP="008D1C81">
      <w:pPr>
        <w:pStyle w:val="ListParagraph"/>
        <w:numPr>
          <w:ilvl w:val="1"/>
          <w:numId w:val="1"/>
        </w:numPr>
        <w:tabs>
          <w:tab w:val="left" w:pos="824"/>
        </w:tabs>
        <w:spacing w:before="80"/>
        <w:ind w:left="360" w:right="119" w:firstLine="0"/>
        <w:rPr>
          <w:sz w:val="24"/>
        </w:rPr>
      </w:pP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r>
        <w:rPr>
          <w:sz w:val="24"/>
        </w:rPr>
        <w:t xml:space="preserve">Coste, A., </w:t>
      </w:r>
      <w:proofErr w:type="spellStart"/>
      <w:r>
        <w:rPr>
          <w:sz w:val="24"/>
        </w:rPr>
        <w:t>Budahn</w:t>
      </w:r>
      <w:proofErr w:type="spellEnd"/>
      <w:r>
        <w:rPr>
          <w:sz w:val="24"/>
        </w:rPr>
        <w:t xml:space="preserve">, H., </w:t>
      </w:r>
      <w:proofErr w:type="spellStart"/>
      <w:r>
        <w:rPr>
          <w:sz w:val="24"/>
        </w:rPr>
        <w:t>Dunemann</w:t>
      </w:r>
      <w:proofErr w:type="spellEnd"/>
      <w:r>
        <w:rPr>
          <w:sz w:val="24"/>
        </w:rPr>
        <w:t xml:space="preserve">, F., Farkas, A., Postolache, D., </w:t>
      </w:r>
      <w:proofErr w:type="spellStart"/>
      <w:r>
        <w:rPr>
          <w:sz w:val="24"/>
        </w:rPr>
        <w:t>Klocke</w:t>
      </w:r>
      <w:proofErr w:type="spellEnd"/>
      <w:r>
        <w:rPr>
          <w:sz w:val="24"/>
        </w:rPr>
        <w:t xml:space="preserve">, K. 2022,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of </w:t>
      </w:r>
      <w:proofErr w:type="spellStart"/>
      <w:r>
        <w:rPr>
          <w:i/>
          <w:sz w:val="24"/>
        </w:rPr>
        <w:t>Hypericum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accessions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DNA </w:t>
      </w:r>
      <w:proofErr w:type="spellStart"/>
      <w:r>
        <w:rPr>
          <w:sz w:val="24"/>
        </w:rPr>
        <w:t>fingerprinting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cytometry</w:t>
      </w:r>
      <w:proofErr w:type="spellEnd"/>
      <w:r>
        <w:rPr>
          <w:sz w:val="24"/>
        </w:rPr>
        <w:t>. Acta Bot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Croatica</w:t>
      </w:r>
      <w:proofErr w:type="spellEnd"/>
      <w:r>
        <w:rPr>
          <w:sz w:val="24"/>
        </w:rPr>
        <w:t>, 1(1): 1-11. https://doi.org/10.37427/botcro-2021-026.</w:t>
      </w:r>
    </w:p>
    <w:p w14:paraId="68F2E746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firstLine="0"/>
        <w:rPr>
          <w:sz w:val="24"/>
        </w:rPr>
      </w:pP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r>
        <w:rPr>
          <w:sz w:val="24"/>
        </w:rPr>
        <w:t xml:space="preserve">Coste, A., Postolache, D., </w:t>
      </w:r>
      <w:proofErr w:type="spellStart"/>
      <w:r>
        <w:rPr>
          <w:sz w:val="24"/>
        </w:rPr>
        <w:t>Laslo</w:t>
      </w:r>
      <w:proofErr w:type="spellEnd"/>
      <w:r>
        <w:rPr>
          <w:sz w:val="24"/>
        </w:rPr>
        <w:t xml:space="preserve">, V., </w:t>
      </w:r>
      <w:proofErr w:type="spellStart"/>
      <w:r>
        <w:rPr>
          <w:sz w:val="24"/>
        </w:rPr>
        <w:t>Halmagyi</w:t>
      </w:r>
      <w:proofErr w:type="spellEnd"/>
      <w:r>
        <w:rPr>
          <w:sz w:val="24"/>
        </w:rPr>
        <w:t xml:space="preserve">, A., Cristea, V., Farkas, A., 2022, Molecular </w:t>
      </w:r>
      <w:proofErr w:type="spellStart"/>
      <w:r>
        <w:rPr>
          <w:sz w:val="24"/>
        </w:rPr>
        <w:t>characterization</w:t>
      </w:r>
      <w:proofErr w:type="spellEnd"/>
      <w:r>
        <w:rPr>
          <w:sz w:val="24"/>
        </w:rPr>
        <w:t xml:space="preserve"> of </w:t>
      </w:r>
      <w:proofErr w:type="spellStart"/>
      <w:r>
        <w:rPr>
          <w:i/>
          <w:sz w:val="24"/>
        </w:rPr>
        <w:t>Prunus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cultivars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Romania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microsatellite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markers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Horticulturae</w:t>
      </w:r>
      <w:proofErr w:type="spellEnd"/>
      <w:r>
        <w:rPr>
          <w:sz w:val="24"/>
        </w:rPr>
        <w:t xml:space="preserve"> 8(291). </w:t>
      </w:r>
      <w:hyperlink r:id="rId24">
        <w:r w:rsidR="001C6073">
          <w:rPr>
            <w:sz w:val="24"/>
          </w:rPr>
          <w:t>https://doi.org/10.3390/horticulturae8040291.</w:t>
        </w:r>
      </w:hyperlink>
    </w:p>
    <w:p w14:paraId="499F6662" w14:textId="77777777" w:rsidR="001C6073" w:rsidRDefault="001C6073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firstLine="0"/>
        <w:rPr>
          <w:sz w:val="24"/>
        </w:rPr>
      </w:pPr>
      <w:hyperlink r:id="rId25">
        <w:proofErr w:type="spellStart"/>
        <w:r>
          <w:rPr>
            <w:b/>
            <w:sz w:val="24"/>
          </w:rPr>
          <w:t>Butiuc-Keul</w:t>
        </w:r>
        <w:proofErr w:type="spellEnd"/>
        <w:r>
          <w:rPr>
            <w:b/>
            <w:sz w:val="24"/>
          </w:rPr>
          <w:t>, A</w:t>
        </w:r>
      </w:hyperlink>
      <w:r>
        <w:rPr>
          <w:b/>
          <w:sz w:val="24"/>
        </w:rPr>
        <w:t xml:space="preserve">, </w:t>
      </w:r>
      <w:r>
        <w:rPr>
          <w:sz w:val="24"/>
        </w:rPr>
        <w:t xml:space="preserve">Farkas, A., </w:t>
      </w:r>
      <w:hyperlink r:id="rId26">
        <w:proofErr w:type="spellStart"/>
        <w:r>
          <w:rPr>
            <w:sz w:val="24"/>
          </w:rPr>
          <w:t>Carpa</w:t>
        </w:r>
        <w:proofErr w:type="spellEnd"/>
        <w:r>
          <w:rPr>
            <w:sz w:val="24"/>
          </w:rPr>
          <w:t>, R.</w:t>
        </w:r>
      </w:hyperlink>
      <w:r>
        <w:rPr>
          <w:sz w:val="24"/>
        </w:rPr>
        <w:t xml:space="preserve">, </w:t>
      </w:r>
      <w:hyperlink r:id="rId27">
        <w:proofErr w:type="spellStart"/>
        <w:r>
          <w:rPr>
            <w:sz w:val="24"/>
          </w:rPr>
          <w:t>Dobrota</w:t>
        </w:r>
        <w:proofErr w:type="spellEnd"/>
        <w:r>
          <w:rPr>
            <w:sz w:val="24"/>
          </w:rPr>
          <w:t>, C.T.</w:t>
        </w:r>
      </w:hyperlink>
      <w:r>
        <w:rPr>
          <w:sz w:val="24"/>
        </w:rPr>
        <w:t xml:space="preserve">, Iordache, D., 2022,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smart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fruit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crops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editing</w:t>
      </w:r>
      <w:proofErr w:type="spellEnd"/>
      <w:r>
        <w:rPr>
          <w:sz w:val="24"/>
        </w:rPr>
        <w:t xml:space="preserve">. </w:t>
      </w:r>
      <w:hyperlink r:id="rId28">
        <w:proofErr w:type="spellStart"/>
        <w:r>
          <w:rPr>
            <w:sz w:val="24"/>
          </w:rPr>
          <w:t>Turk</w:t>
        </w:r>
        <w:proofErr w:type="spellEnd"/>
        <w:r>
          <w:rPr>
            <w:sz w:val="24"/>
          </w:rPr>
          <w:t xml:space="preserve"> J </w:t>
        </w:r>
        <w:proofErr w:type="spellStart"/>
        <w:r>
          <w:rPr>
            <w:sz w:val="24"/>
          </w:rPr>
          <w:t>Agric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Forestry</w:t>
        </w:r>
        <w:proofErr w:type="spellEnd"/>
        <w:r>
          <w:rPr>
            <w:sz w:val="24"/>
          </w:rPr>
          <w:t>,</w:t>
        </w:r>
      </w:hyperlink>
      <w:r>
        <w:rPr>
          <w:sz w:val="24"/>
        </w:rPr>
        <w:t xml:space="preserve"> 46, 129-140.</w:t>
      </w:r>
    </w:p>
    <w:p w14:paraId="0327A468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  <w:tab w:val="left" w:pos="1477"/>
          <w:tab w:val="left" w:pos="2518"/>
          <w:tab w:val="left" w:pos="4343"/>
          <w:tab w:val="left" w:pos="6086"/>
          <w:tab w:val="left" w:pos="8213"/>
          <w:tab w:val="left" w:pos="9544"/>
        </w:tabs>
        <w:ind w:left="360" w:right="117" w:firstLine="0"/>
        <w:rPr>
          <w:sz w:val="24"/>
        </w:rPr>
      </w:pPr>
      <w:r>
        <w:rPr>
          <w:sz w:val="24"/>
        </w:rPr>
        <w:t xml:space="preserve">Toc, D.A.,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>, A.L</w:t>
      </w:r>
      <w:r>
        <w:rPr>
          <w:sz w:val="24"/>
        </w:rPr>
        <w:t xml:space="preserve">., (corespondent) Iordache, D., </w:t>
      </w:r>
      <w:proofErr w:type="spellStart"/>
      <w:r>
        <w:rPr>
          <w:sz w:val="24"/>
        </w:rPr>
        <w:t>Botan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Mihaila</w:t>
      </w:r>
      <w:proofErr w:type="spellEnd"/>
      <w:r>
        <w:rPr>
          <w:sz w:val="24"/>
        </w:rPr>
        <w:t>, R.M.,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Costache, C.A., </w:t>
      </w:r>
      <w:proofErr w:type="spellStart"/>
      <w:r>
        <w:rPr>
          <w:sz w:val="24"/>
        </w:rPr>
        <w:t>Colosi</w:t>
      </w:r>
      <w:proofErr w:type="spellEnd"/>
      <w:r>
        <w:rPr>
          <w:sz w:val="24"/>
        </w:rPr>
        <w:t xml:space="preserve">, I.A., Chiorean, C., Neagoe, D.S., Gheorghiu, L., Junie, L.M. 2022, Descriptive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circulating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antimicrobial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resistance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vancomycin-resistant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Enterococcus</w:t>
      </w:r>
      <w:proofErr w:type="spellEnd"/>
      <w:r>
        <w:rPr>
          <w:sz w:val="24"/>
        </w:rPr>
        <w:t xml:space="preserve"> (VRE) </w:t>
      </w:r>
      <w:proofErr w:type="spellStart"/>
      <w:r>
        <w:rPr>
          <w:spacing w:val="-2"/>
          <w:sz w:val="24"/>
        </w:rPr>
        <w:t>during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5"/>
          <w:sz w:val="24"/>
        </w:rPr>
        <w:t>the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COVID-</w:t>
      </w:r>
      <w:r>
        <w:rPr>
          <w:spacing w:val="-5"/>
          <w:sz w:val="24"/>
        </w:rPr>
        <w:t>19</w:t>
      </w:r>
      <w:r>
        <w:rPr>
          <w:sz w:val="24"/>
        </w:rPr>
        <w:tab/>
      </w:r>
      <w:r>
        <w:rPr>
          <w:spacing w:val="-2"/>
          <w:sz w:val="24"/>
        </w:rPr>
        <w:t>pandemic.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Biomedicines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10(5):</w:t>
      </w:r>
      <w:r>
        <w:rPr>
          <w:sz w:val="24"/>
        </w:rPr>
        <w:tab/>
      </w:r>
      <w:r>
        <w:rPr>
          <w:spacing w:val="-2"/>
          <w:sz w:val="24"/>
        </w:rPr>
        <w:t>1122.</w:t>
      </w:r>
    </w:p>
    <w:p w14:paraId="22DAE55A" w14:textId="77777777" w:rsidR="001C6073" w:rsidRDefault="001C6073" w:rsidP="008D1C81">
      <w:pPr>
        <w:pStyle w:val="BodyText"/>
        <w:ind w:left="360"/>
        <w:jc w:val="left"/>
      </w:pPr>
      <w:hyperlink r:id="rId29">
        <w:r>
          <w:rPr>
            <w:spacing w:val="-2"/>
          </w:rPr>
          <w:t>https://doi.org/10.3390/biomedicines10051122</w:t>
        </w:r>
      </w:hyperlink>
      <w:r>
        <w:rPr>
          <w:spacing w:val="-2"/>
        </w:rPr>
        <w:t>.</w:t>
      </w:r>
    </w:p>
    <w:p w14:paraId="429D70AF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16" w:firstLine="0"/>
        <w:rPr>
          <w:sz w:val="24"/>
        </w:rPr>
      </w:pPr>
      <w:proofErr w:type="spellStart"/>
      <w:r>
        <w:rPr>
          <w:sz w:val="24"/>
        </w:rPr>
        <w:t>Hurdu</w:t>
      </w:r>
      <w:proofErr w:type="spellEnd"/>
      <w:r>
        <w:rPr>
          <w:sz w:val="24"/>
        </w:rPr>
        <w:t xml:space="preserve">, B.I., Coste, A., </w:t>
      </w:r>
      <w:proofErr w:type="spellStart"/>
      <w:r>
        <w:rPr>
          <w:sz w:val="24"/>
        </w:rPr>
        <w:t>Halmagyi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Szatmari</w:t>
      </w:r>
      <w:proofErr w:type="spellEnd"/>
      <w:r>
        <w:rPr>
          <w:sz w:val="24"/>
        </w:rPr>
        <w:t xml:space="preserve">, P.M., Farkas, A., </w:t>
      </w:r>
      <w:proofErr w:type="spellStart"/>
      <w:r>
        <w:rPr>
          <w:sz w:val="24"/>
        </w:rPr>
        <w:t>Puscas</w:t>
      </w:r>
      <w:proofErr w:type="spellEnd"/>
      <w:r>
        <w:rPr>
          <w:sz w:val="24"/>
        </w:rPr>
        <w:t xml:space="preserve">, M., Turtureanu, P.D., </w:t>
      </w:r>
      <w:proofErr w:type="spellStart"/>
      <w:r>
        <w:rPr>
          <w:sz w:val="24"/>
        </w:rPr>
        <w:t>Rosca</w:t>
      </w:r>
      <w:proofErr w:type="spellEnd"/>
      <w:r>
        <w:rPr>
          <w:sz w:val="24"/>
        </w:rPr>
        <w:t xml:space="preserve">-Casian, O., Tănase, C., Oprea, A., </w:t>
      </w:r>
      <w:proofErr w:type="spellStart"/>
      <w:r>
        <w:rPr>
          <w:sz w:val="24"/>
        </w:rPr>
        <w:t>Mardari</w:t>
      </w:r>
      <w:proofErr w:type="spellEnd"/>
      <w:r>
        <w:rPr>
          <w:sz w:val="24"/>
        </w:rPr>
        <w:t xml:space="preserve">, C., </w:t>
      </w:r>
      <w:proofErr w:type="spellStart"/>
      <w:r>
        <w:rPr>
          <w:sz w:val="24"/>
        </w:rPr>
        <w:t>Rădutoiu</w:t>
      </w:r>
      <w:proofErr w:type="spellEnd"/>
      <w:r>
        <w:rPr>
          <w:sz w:val="24"/>
        </w:rPr>
        <w:t xml:space="preserve">, D., Comănescu, P.C., Sîrbu, I.M., </w:t>
      </w:r>
      <w:proofErr w:type="spellStart"/>
      <w:r>
        <w:rPr>
          <w:sz w:val="24"/>
        </w:rPr>
        <w:t>Stoie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Lupoae</w:t>
      </w:r>
      <w:proofErr w:type="spellEnd"/>
      <w:r>
        <w:rPr>
          <w:sz w:val="24"/>
        </w:rPr>
        <w:t xml:space="preserve">, P., Cristea, V., Jarda, L., </w:t>
      </w:r>
      <w:proofErr w:type="spellStart"/>
      <w:r>
        <w:rPr>
          <w:sz w:val="24"/>
        </w:rPr>
        <w:t>Holobiuc</w:t>
      </w:r>
      <w:proofErr w:type="spellEnd"/>
      <w:r>
        <w:rPr>
          <w:sz w:val="24"/>
        </w:rPr>
        <w:t xml:space="preserve">, I., Goia, I., Cătană, C.,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 </w:t>
      </w:r>
      <w:r>
        <w:rPr>
          <w:sz w:val="24"/>
        </w:rPr>
        <w:t>2022.</w:t>
      </w:r>
      <w:r>
        <w:rPr>
          <w:spacing w:val="40"/>
          <w:sz w:val="24"/>
        </w:rPr>
        <w:t xml:space="preserve"> </w:t>
      </w:r>
      <w:hyperlink r:id="rId30">
        <w:r w:rsidR="001C6073">
          <w:rPr>
            <w:sz w:val="24"/>
          </w:rPr>
          <w:t>Ex situ conservation of plant diversity in Romania: a synthesis of threatened and endemic taxa</w:t>
        </w:r>
      </w:hyperlink>
      <w:r>
        <w:rPr>
          <w:sz w:val="24"/>
        </w:rPr>
        <w:t>. J. Nat. Conserv., 68: 126211.</w:t>
      </w:r>
      <w:r>
        <w:rPr>
          <w:spacing w:val="40"/>
          <w:sz w:val="24"/>
        </w:rPr>
        <w:t xml:space="preserve"> </w:t>
      </w:r>
      <w:hyperlink r:id="rId31">
        <w:r w:rsidR="001C6073">
          <w:rPr>
            <w:sz w:val="24"/>
          </w:rPr>
          <w:t>https://doi.org/10.1016/j.jnc.2022.126211</w:t>
        </w:r>
      </w:hyperlink>
      <w:r>
        <w:rPr>
          <w:sz w:val="24"/>
        </w:rPr>
        <w:t>.</w:t>
      </w:r>
    </w:p>
    <w:p w14:paraId="2CF8C2E4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spacing w:before="1"/>
        <w:ind w:left="360" w:right="117" w:firstLine="0"/>
        <w:rPr>
          <w:sz w:val="24"/>
        </w:rPr>
      </w:pPr>
      <w:proofErr w:type="spellStart"/>
      <w:r>
        <w:rPr>
          <w:sz w:val="24"/>
        </w:rPr>
        <w:t>Carpa</w:t>
      </w:r>
      <w:proofErr w:type="spellEnd"/>
      <w:r>
        <w:rPr>
          <w:sz w:val="24"/>
        </w:rPr>
        <w:t xml:space="preserve">, R., </w:t>
      </w:r>
      <w:proofErr w:type="spellStart"/>
      <w:r>
        <w:rPr>
          <w:sz w:val="24"/>
        </w:rPr>
        <w:t>Remizovschi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Culda</w:t>
      </w:r>
      <w:proofErr w:type="spellEnd"/>
      <w:r>
        <w:rPr>
          <w:sz w:val="24"/>
        </w:rPr>
        <w:t xml:space="preserve">, C.A.,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A.L., </w:t>
      </w:r>
      <w:r>
        <w:rPr>
          <w:sz w:val="24"/>
        </w:rPr>
        <w:t xml:space="preserve">2022, </w:t>
      </w:r>
      <w:proofErr w:type="spellStart"/>
      <w:r>
        <w:rPr>
          <w:sz w:val="24"/>
        </w:rPr>
        <w:t>Inherent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composite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hydrogels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promising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antimicrobial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resistance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Gels</w:t>
      </w:r>
      <w:proofErr w:type="spellEnd"/>
      <w:r>
        <w:rPr>
          <w:sz w:val="24"/>
        </w:rPr>
        <w:t xml:space="preserve">, 8(70). </w:t>
      </w:r>
      <w:hyperlink r:id="rId32">
        <w:r w:rsidR="001C6073">
          <w:rPr>
            <w:spacing w:val="-2"/>
            <w:sz w:val="24"/>
          </w:rPr>
          <w:t>https://doi.org/10.3390/gels8020070</w:t>
        </w:r>
      </w:hyperlink>
      <w:r>
        <w:rPr>
          <w:spacing w:val="-2"/>
          <w:sz w:val="24"/>
        </w:rPr>
        <w:t>.</w:t>
      </w:r>
    </w:p>
    <w:p w14:paraId="5E596C15" w14:textId="77777777" w:rsidR="001C6073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16" w:firstLine="0"/>
        <w:rPr>
          <w:sz w:val="24"/>
        </w:rPr>
      </w:pPr>
      <w:r>
        <w:rPr>
          <w:sz w:val="24"/>
        </w:rPr>
        <w:t xml:space="preserve">Farkas, A., Coman, C., </w:t>
      </w:r>
      <w:proofErr w:type="spellStart"/>
      <w:r>
        <w:rPr>
          <w:sz w:val="24"/>
        </w:rPr>
        <w:t>Szekeres</w:t>
      </w:r>
      <w:proofErr w:type="spellEnd"/>
      <w:r>
        <w:rPr>
          <w:sz w:val="24"/>
        </w:rPr>
        <w:t xml:space="preserve">, E., </w:t>
      </w:r>
      <w:proofErr w:type="spellStart"/>
      <w:r>
        <w:rPr>
          <w:sz w:val="24"/>
        </w:rPr>
        <w:t>Teban</w:t>
      </w:r>
      <w:proofErr w:type="spellEnd"/>
      <w:r>
        <w:rPr>
          <w:sz w:val="24"/>
        </w:rPr>
        <w:t xml:space="preserve">-Man, A., </w:t>
      </w:r>
      <w:proofErr w:type="spellStart"/>
      <w:r>
        <w:rPr>
          <w:sz w:val="24"/>
        </w:rPr>
        <w:t>Carpa</w:t>
      </w:r>
      <w:proofErr w:type="spellEnd"/>
      <w:r>
        <w:rPr>
          <w:sz w:val="24"/>
        </w:rPr>
        <w:t xml:space="preserve">, R., </w:t>
      </w:r>
      <w:proofErr w:type="spellStart"/>
      <w:r>
        <w:rPr>
          <w:b/>
          <w:sz w:val="24"/>
        </w:rPr>
        <w:t>Butiuc-Keul</w:t>
      </w:r>
      <w:proofErr w:type="spellEnd"/>
      <w:r>
        <w:rPr>
          <w:b/>
          <w:sz w:val="24"/>
        </w:rPr>
        <w:t xml:space="preserve">, A., </w:t>
      </w:r>
      <w:r>
        <w:rPr>
          <w:sz w:val="24"/>
        </w:rPr>
        <w:t xml:space="preserve">2022, Molecular </w:t>
      </w:r>
      <w:proofErr w:type="spellStart"/>
      <w:r>
        <w:rPr>
          <w:sz w:val="24"/>
        </w:rPr>
        <w:t>typing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reveals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dispersion</w:t>
      </w:r>
      <w:proofErr w:type="spellEnd"/>
      <w:r>
        <w:rPr>
          <w:sz w:val="24"/>
        </w:rPr>
        <w:t xml:space="preserve"> of antibiotic-</w:t>
      </w:r>
      <w:proofErr w:type="spellStart"/>
      <w:r>
        <w:rPr>
          <w:sz w:val="24"/>
        </w:rPr>
        <w:t>resistant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Enterococci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anthropogenic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pressure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Antibiotics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11(9):1213. </w:t>
      </w:r>
      <w:hyperlink r:id="rId33">
        <w:r w:rsidR="001C6073">
          <w:rPr>
            <w:sz w:val="24"/>
          </w:rPr>
          <w:t>https://doi.org/10.3390/antibiotics11091213</w:t>
        </w:r>
      </w:hyperlink>
      <w:r>
        <w:rPr>
          <w:sz w:val="24"/>
        </w:rPr>
        <w:t>.</w:t>
      </w:r>
    </w:p>
    <w:p w14:paraId="279457DE" w14:textId="77777777" w:rsidR="001C6073" w:rsidRPr="00D7605A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20" w:firstLine="0"/>
        <w:rPr>
          <w:sz w:val="24"/>
        </w:rPr>
      </w:pPr>
      <w:r>
        <w:rPr>
          <w:color w:val="212121"/>
          <w:sz w:val="24"/>
        </w:rPr>
        <w:t xml:space="preserve">Iordache, D., Baci, G.M., Căpriță, O., Farkas, A., Lup, A., </w:t>
      </w:r>
      <w:proofErr w:type="spellStart"/>
      <w:r>
        <w:rPr>
          <w:b/>
          <w:color w:val="212121"/>
          <w:sz w:val="24"/>
        </w:rPr>
        <w:t>Butiuc-Keul</w:t>
      </w:r>
      <w:proofErr w:type="spellEnd"/>
      <w:r>
        <w:rPr>
          <w:b/>
          <w:color w:val="212121"/>
          <w:sz w:val="24"/>
        </w:rPr>
        <w:t xml:space="preserve">, A., </w:t>
      </w:r>
      <w:r>
        <w:rPr>
          <w:color w:val="212121"/>
          <w:sz w:val="24"/>
        </w:rPr>
        <w:t xml:space="preserve">2022. </w:t>
      </w:r>
      <w:proofErr w:type="spellStart"/>
      <w:r>
        <w:rPr>
          <w:color w:val="212121"/>
          <w:sz w:val="24"/>
        </w:rPr>
        <w:t>Correlation</w:t>
      </w:r>
      <w:proofErr w:type="spellEnd"/>
      <w:r>
        <w:rPr>
          <w:color w:val="212121"/>
          <w:sz w:val="24"/>
        </w:rPr>
        <w:t xml:space="preserve"> </w:t>
      </w:r>
      <w:proofErr w:type="spellStart"/>
      <w:r w:rsidRPr="00D7605A">
        <w:rPr>
          <w:sz w:val="24"/>
        </w:rPr>
        <w:t>between</w:t>
      </w:r>
      <w:proofErr w:type="spellEnd"/>
      <w:r w:rsidRPr="00D7605A">
        <w:rPr>
          <w:sz w:val="24"/>
        </w:rPr>
        <w:t xml:space="preserve"> CRISPR </w:t>
      </w:r>
      <w:proofErr w:type="spellStart"/>
      <w:r w:rsidRPr="00D7605A">
        <w:rPr>
          <w:sz w:val="24"/>
        </w:rPr>
        <w:t>Loci</w:t>
      </w:r>
      <w:proofErr w:type="spellEnd"/>
      <w:r w:rsidRPr="00D7605A">
        <w:rPr>
          <w:sz w:val="24"/>
        </w:rPr>
        <w:t xml:space="preserve"> </w:t>
      </w:r>
      <w:proofErr w:type="spellStart"/>
      <w:r w:rsidRPr="00D7605A">
        <w:rPr>
          <w:sz w:val="24"/>
        </w:rPr>
        <w:t>Diversity</w:t>
      </w:r>
      <w:proofErr w:type="spellEnd"/>
      <w:r w:rsidRPr="00D7605A">
        <w:rPr>
          <w:sz w:val="24"/>
        </w:rPr>
        <w:t xml:space="preserve"> in </w:t>
      </w:r>
      <w:proofErr w:type="spellStart"/>
      <w:r w:rsidRPr="00D7605A">
        <w:rPr>
          <w:sz w:val="24"/>
        </w:rPr>
        <w:t>Three</w:t>
      </w:r>
      <w:proofErr w:type="spellEnd"/>
      <w:r w:rsidRPr="00D7605A">
        <w:rPr>
          <w:sz w:val="24"/>
        </w:rPr>
        <w:t xml:space="preserve"> </w:t>
      </w:r>
      <w:proofErr w:type="spellStart"/>
      <w:r w:rsidRPr="00D7605A">
        <w:rPr>
          <w:sz w:val="24"/>
        </w:rPr>
        <w:t>Enterobacterial</w:t>
      </w:r>
      <w:proofErr w:type="spellEnd"/>
      <w:r w:rsidRPr="00D7605A">
        <w:rPr>
          <w:sz w:val="24"/>
        </w:rPr>
        <w:t xml:space="preserve"> Taxa. International Journal of Molecular </w:t>
      </w:r>
      <w:proofErr w:type="spellStart"/>
      <w:r w:rsidRPr="00D7605A">
        <w:rPr>
          <w:sz w:val="24"/>
        </w:rPr>
        <w:t>Sciences</w:t>
      </w:r>
      <w:proofErr w:type="spellEnd"/>
      <w:r w:rsidRPr="00D7605A">
        <w:rPr>
          <w:sz w:val="24"/>
        </w:rPr>
        <w:t>, 23(21), 12766.</w:t>
      </w:r>
    </w:p>
    <w:p w14:paraId="00FBAB41" w14:textId="77777777" w:rsidR="001C6073" w:rsidRPr="00D7605A" w:rsidRDefault="00000000" w:rsidP="008D1C81">
      <w:pPr>
        <w:pStyle w:val="ListParagraph"/>
        <w:numPr>
          <w:ilvl w:val="1"/>
          <w:numId w:val="1"/>
        </w:numPr>
        <w:tabs>
          <w:tab w:val="left" w:pos="824"/>
        </w:tabs>
        <w:ind w:left="360" w:right="125" w:firstLine="0"/>
        <w:rPr>
          <w:sz w:val="24"/>
        </w:rPr>
      </w:pPr>
      <w:proofErr w:type="spellStart"/>
      <w:r w:rsidRPr="00D7605A">
        <w:rPr>
          <w:b/>
          <w:sz w:val="24"/>
        </w:rPr>
        <w:t>Butiuc-Keul</w:t>
      </w:r>
      <w:proofErr w:type="spellEnd"/>
      <w:r w:rsidRPr="00D7605A">
        <w:rPr>
          <w:b/>
          <w:sz w:val="24"/>
        </w:rPr>
        <w:t>,</w:t>
      </w:r>
      <w:r w:rsidRPr="00D7605A">
        <w:rPr>
          <w:b/>
          <w:spacing w:val="40"/>
          <w:sz w:val="24"/>
        </w:rPr>
        <w:t xml:space="preserve"> </w:t>
      </w:r>
      <w:r w:rsidRPr="00D7605A">
        <w:rPr>
          <w:b/>
          <w:sz w:val="24"/>
        </w:rPr>
        <w:t>A.,</w:t>
      </w:r>
      <w:r w:rsidRPr="00D7605A">
        <w:rPr>
          <w:b/>
          <w:spacing w:val="40"/>
          <w:sz w:val="24"/>
        </w:rPr>
        <w:t xml:space="preserve"> </w:t>
      </w:r>
      <w:r w:rsidRPr="00D7605A">
        <w:rPr>
          <w:sz w:val="24"/>
        </w:rPr>
        <w:t>Coste,</w:t>
      </w:r>
      <w:r w:rsidRPr="00D7605A">
        <w:rPr>
          <w:spacing w:val="40"/>
          <w:sz w:val="24"/>
        </w:rPr>
        <w:t xml:space="preserve"> </w:t>
      </w:r>
      <w:r w:rsidRPr="00D7605A">
        <w:rPr>
          <w:sz w:val="24"/>
        </w:rPr>
        <w:t>A.,</w:t>
      </w:r>
      <w:r w:rsidRPr="00D7605A">
        <w:rPr>
          <w:spacing w:val="40"/>
          <w:sz w:val="24"/>
        </w:rPr>
        <w:t xml:space="preserve"> </w:t>
      </w:r>
      <w:r w:rsidRPr="00D7605A">
        <w:rPr>
          <w:sz w:val="24"/>
        </w:rPr>
        <w:t>2023.</w:t>
      </w:r>
      <w:r w:rsidRPr="00D7605A">
        <w:rPr>
          <w:spacing w:val="40"/>
          <w:sz w:val="24"/>
        </w:rPr>
        <w:t xml:space="preserve"> </w:t>
      </w:r>
      <w:proofErr w:type="spellStart"/>
      <w:r w:rsidRPr="00D7605A">
        <w:rPr>
          <w:sz w:val="24"/>
        </w:rPr>
        <w:t>Biotechnologies</w:t>
      </w:r>
      <w:proofErr w:type="spellEnd"/>
      <w:r w:rsidRPr="00D7605A">
        <w:rPr>
          <w:spacing w:val="40"/>
          <w:sz w:val="24"/>
        </w:rPr>
        <w:t xml:space="preserve"> </w:t>
      </w:r>
      <w:proofErr w:type="spellStart"/>
      <w:r w:rsidRPr="00D7605A">
        <w:rPr>
          <w:sz w:val="24"/>
        </w:rPr>
        <w:t>and</w:t>
      </w:r>
      <w:proofErr w:type="spellEnd"/>
      <w:r w:rsidRPr="00D7605A">
        <w:rPr>
          <w:spacing w:val="40"/>
          <w:sz w:val="24"/>
        </w:rPr>
        <w:t xml:space="preserve"> </w:t>
      </w:r>
      <w:proofErr w:type="spellStart"/>
      <w:r w:rsidRPr="00D7605A">
        <w:rPr>
          <w:sz w:val="24"/>
        </w:rPr>
        <w:t>Strategies</w:t>
      </w:r>
      <w:proofErr w:type="spellEnd"/>
      <w:r w:rsidRPr="00D7605A">
        <w:rPr>
          <w:spacing w:val="40"/>
          <w:sz w:val="24"/>
        </w:rPr>
        <w:t xml:space="preserve"> </w:t>
      </w:r>
      <w:r w:rsidRPr="00D7605A">
        <w:rPr>
          <w:sz w:val="24"/>
        </w:rPr>
        <w:t>for</w:t>
      </w:r>
      <w:r w:rsidRPr="00D7605A">
        <w:rPr>
          <w:spacing w:val="40"/>
          <w:sz w:val="24"/>
        </w:rPr>
        <w:t xml:space="preserve"> </w:t>
      </w:r>
      <w:proofErr w:type="spellStart"/>
      <w:r w:rsidRPr="00D7605A">
        <w:rPr>
          <w:sz w:val="24"/>
        </w:rPr>
        <w:t>Grapevine</w:t>
      </w:r>
      <w:proofErr w:type="spellEnd"/>
      <w:r w:rsidRPr="00D7605A">
        <w:rPr>
          <w:sz w:val="24"/>
        </w:rPr>
        <w:t xml:space="preserve"> </w:t>
      </w:r>
      <w:proofErr w:type="spellStart"/>
      <w:r w:rsidRPr="00D7605A">
        <w:rPr>
          <w:sz w:val="24"/>
        </w:rPr>
        <w:t>Improvement</w:t>
      </w:r>
      <w:proofErr w:type="spellEnd"/>
      <w:r w:rsidRPr="00D7605A">
        <w:rPr>
          <w:sz w:val="24"/>
        </w:rPr>
        <w:t xml:space="preserve">. </w:t>
      </w:r>
      <w:proofErr w:type="spellStart"/>
      <w:r w:rsidRPr="00D7605A">
        <w:rPr>
          <w:sz w:val="24"/>
        </w:rPr>
        <w:t>Horticulturae</w:t>
      </w:r>
      <w:proofErr w:type="spellEnd"/>
      <w:r w:rsidRPr="00D7605A">
        <w:rPr>
          <w:sz w:val="24"/>
        </w:rPr>
        <w:t>, 9(1), 62.</w:t>
      </w:r>
    </w:p>
    <w:p w14:paraId="1C54AD21" w14:textId="68B2796E" w:rsidR="007225D6" w:rsidRPr="00D7605A" w:rsidRDefault="007225D6" w:rsidP="008D1C81">
      <w:pPr>
        <w:pStyle w:val="ListParagraph"/>
        <w:numPr>
          <w:ilvl w:val="1"/>
          <w:numId w:val="1"/>
        </w:numPr>
        <w:tabs>
          <w:tab w:val="left" w:pos="104"/>
          <w:tab w:val="left" w:pos="824"/>
        </w:tabs>
        <w:ind w:left="360" w:right="125" w:firstLine="0"/>
        <w:rPr>
          <w:sz w:val="24"/>
          <w:szCs w:val="24"/>
        </w:rPr>
      </w:pPr>
      <w:proofErr w:type="spellStart"/>
      <w:r w:rsidRPr="00D7605A">
        <w:rPr>
          <w:sz w:val="24"/>
          <w:szCs w:val="24"/>
          <w:shd w:val="clear" w:color="auto" w:fill="FFFFFF"/>
        </w:rPr>
        <w:t>Carpa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, R., Farkas, A., </w:t>
      </w:r>
      <w:proofErr w:type="spellStart"/>
      <w:r w:rsidRPr="00D7605A">
        <w:rPr>
          <w:sz w:val="24"/>
          <w:szCs w:val="24"/>
          <w:shd w:val="clear" w:color="auto" w:fill="FFFFFF"/>
        </w:rPr>
        <w:t>Dobrota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, C. </w:t>
      </w:r>
      <w:proofErr w:type="spellStart"/>
      <w:r w:rsidRPr="00D7605A">
        <w:rPr>
          <w:sz w:val="24"/>
          <w:szCs w:val="24"/>
          <w:shd w:val="clear" w:color="auto" w:fill="FFFFFF"/>
        </w:rPr>
        <w:t>and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b/>
          <w:bCs/>
          <w:sz w:val="24"/>
          <w:szCs w:val="24"/>
          <w:shd w:val="clear" w:color="auto" w:fill="FFFFFF"/>
        </w:rPr>
        <w:t>Butiuc-Keul</w:t>
      </w:r>
      <w:proofErr w:type="spellEnd"/>
      <w:r w:rsidRPr="00D7605A">
        <w:rPr>
          <w:b/>
          <w:bCs/>
          <w:sz w:val="24"/>
          <w:szCs w:val="24"/>
          <w:shd w:val="clear" w:color="auto" w:fill="FFFFFF"/>
        </w:rPr>
        <w:t>, A.,</w:t>
      </w:r>
      <w:r w:rsidRPr="00D7605A">
        <w:rPr>
          <w:sz w:val="24"/>
          <w:szCs w:val="24"/>
          <w:shd w:val="clear" w:color="auto" w:fill="FFFFFF"/>
        </w:rPr>
        <w:t xml:space="preserve"> 2023. </w:t>
      </w:r>
      <w:proofErr w:type="spellStart"/>
      <w:r w:rsidRPr="00D7605A">
        <w:rPr>
          <w:sz w:val="24"/>
          <w:szCs w:val="24"/>
          <w:shd w:val="clear" w:color="auto" w:fill="FFFFFF"/>
        </w:rPr>
        <w:t>Double-network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chitosan-based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hydrogels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with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improved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mechanical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, conductive, </w:t>
      </w:r>
      <w:proofErr w:type="spellStart"/>
      <w:r w:rsidRPr="00D7605A">
        <w:rPr>
          <w:sz w:val="24"/>
          <w:szCs w:val="24"/>
          <w:shd w:val="clear" w:color="auto" w:fill="FFFFFF"/>
        </w:rPr>
        <w:t>antimicrobial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D7605A">
        <w:rPr>
          <w:sz w:val="24"/>
          <w:szCs w:val="24"/>
          <w:shd w:val="clear" w:color="auto" w:fill="FFFFFF"/>
        </w:rPr>
        <w:t>and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antibiofouling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properties</w:t>
      </w:r>
      <w:proofErr w:type="spellEnd"/>
      <w:r w:rsidRPr="00D7605A">
        <w:rPr>
          <w:sz w:val="24"/>
          <w:szCs w:val="24"/>
          <w:shd w:val="clear" w:color="auto" w:fill="FFFFFF"/>
        </w:rPr>
        <w:t>. </w:t>
      </w:r>
      <w:proofErr w:type="spellStart"/>
      <w:r w:rsidRPr="00D7605A">
        <w:rPr>
          <w:sz w:val="24"/>
          <w:szCs w:val="24"/>
          <w:shd w:val="clear" w:color="auto" w:fill="FFFFFF"/>
        </w:rPr>
        <w:t>Gels</w:t>
      </w:r>
      <w:proofErr w:type="spellEnd"/>
      <w:r w:rsidRPr="00D7605A">
        <w:rPr>
          <w:sz w:val="24"/>
          <w:szCs w:val="24"/>
          <w:shd w:val="clear" w:color="auto" w:fill="FFFFFF"/>
        </w:rPr>
        <w:t>, 9(4), p.278.</w:t>
      </w:r>
    </w:p>
    <w:p w14:paraId="0597CE5A" w14:textId="77777777" w:rsidR="007570B5" w:rsidRPr="00D7605A" w:rsidRDefault="00AE739A" w:rsidP="008D1C81">
      <w:pPr>
        <w:pStyle w:val="ListParagraph"/>
        <w:widowControl/>
        <w:numPr>
          <w:ilvl w:val="1"/>
          <w:numId w:val="1"/>
        </w:numPr>
        <w:tabs>
          <w:tab w:val="left" w:pos="104"/>
        </w:tabs>
        <w:adjustRightInd w:val="0"/>
        <w:ind w:left="360" w:right="125" w:firstLine="0"/>
        <w:contextualSpacing/>
        <w:rPr>
          <w:sz w:val="24"/>
          <w:szCs w:val="24"/>
        </w:rPr>
      </w:pP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Halmagyi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, A.; </w:t>
      </w:r>
      <w:proofErr w:type="spellStart"/>
      <w:r w:rsidRPr="00D7605A">
        <w:rPr>
          <w:rStyle w:val="normaltextrun"/>
          <w:b/>
          <w:bCs/>
          <w:sz w:val="24"/>
          <w:szCs w:val="24"/>
          <w:shd w:val="clear" w:color="auto" w:fill="FFFFFF"/>
        </w:rPr>
        <w:t>Butiuc-Keul</w:t>
      </w:r>
      <w:proofErr w:type="spellEnd"/>
      <w:r w:rsidRPr="00D7605A">
        <w:rPr>
          <w:rStyle w:val="normaltextrun"/>
          <w:b/>
          <w:bCs/>
          <w:sz w:val="24"/>
          <w:szCs w:val="24"/>
          <w:shd w:val="clear" w:color="auto" w:fill="FFFFFF"/>
        </w:rPr>
        <w:t>, A.</w:t>
      </w:r>
      <w:r w:rsidRPr="00D7605A">
        <w:rPr>
          <w:rStyle w:val="normaltextrun"/>
          <w:sz w:val="24"/>
          <w:szCs w:val="24"/>
          <w:shd w:val="clear" w:color="auto" w:fill="FFFFFF"/>
        </w:rPr>
        <w:t xml:space="preserve">;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Keul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, M.; Dobrotă, C.;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Fodorpataki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, L.; Pintea, A.; Mocan, A.; Pop, V.; Coste, A. 2023, Impact of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Arieş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 River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Contaminants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 on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Algae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and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Plants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 xml:space="preserve">. </w:t>
      </w:r>
      <w:proofErr w:type="spellStart"/>
      <w:r w:rsidRPr="00D7605A">
        <w:rPr>
          <w:rStyle w:val="normaltextrun"/>
          <w:sz w:val="24"/>
          <w:szCs w:val="24"/>
          <w:shd w:val="clear" w:color="auto" w:fill="FFFFFF"/>
        </w:rPr>
        <w:t>Toxics</w:t>
      </w:r>
      <w:proofErr w:type="spellEnd"/>
      <w:r w:rsidRPr="00D7605A">
        <w:rPr>
          <w:rStyle w:val="normaltextrun"/>
          <w:sz w:val="24"/>
          <w:szCs w:val="24"/>
          <w:shd w:val="clear" w:color="auto" w:fill="FFFFFF"/>
        </w:rPr>
        <w:t>, 11, 817</w:t>
      </w:r>
      <w:r w:rsidRPr="00D7605A">
        <w:rPr>
          <w:sz w:val="24"/>
          <w:szCs w:val="24"/>
        </w:rPr>
        <w:t>.</w:t>
      </w:r>
    </w:p>
    <w:p w14:paraId="57EC74D8" w14:textId="77777777" w:rsidR="00A2717F" w:rsidRPr="00564E90" w:rsidRDefault="007570B5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b/>
          <w:bCs/>
          <w:sz w:val="24"/>
          <w:szCs w:val="24"/>
          <w:lang w:val="pt-BR"/>
        </w:rPr>
      </w:pPr>
      <w:r w:rsidRPr="00D7605A">
        <w:rPr>
          <w:sz w:val="24"/>
          <w:szCs w:val="24"/>
        </w:rPr>
        <w:t xml:space="preserve">Costache, C., </w:t>
      </w:r>
      <w:proofErr w:type="spellStart"/>
      <w:r w:rsidRPr="00D7605A">
        <w:rPr>
          <w:sz w:val="24"/>
          <w:szCs w:val="24"/>
        </w:rPr>
        <w:t>Colosi</w:t>
      </w:r>
      <w:proofErr w:type="spellEnd"/>
      <w:r w:rsidRPr="00D7605A">
        <w:rPr>
          <w:sz w:val="24"/>
          <w:szCs w:val="24"/>
        </w:rPr>
        <w:t xml:space="preserve">, I., Toc, D. A., Daian, K., </w:t>
      </w:r>
      <w:proofErr w:type="spellStart"/>
      <w:r w:rsidRPr="00D7605A">
        <w:rPr>
          <w:sz w:val="24"/>
          <w:szCs w:val="24"/>
        </w:rPr>
        <w:t>Damacus</w:t>
      </w:r>
      <w:proofErr w:type="spellEnd"/>
      <w:r w:rsidRPr="00D7605A">
        <w:rPr>
          <w:sz w:val="24"/>
          <w:szCs w:val="24"/>
        </w:rPr>
        <w:t xml:space="preserve">, D., </w:t>
      </w:r>
      <w:proofErr w:type="spellStart"/>
      <w:r w:rsidRPr="00D7605A">
        <w:rPr>
          <w:sz w:val="24"/>
          <w:szCs w:val="24"/>
        </w:rPr>
        <w:t>Botan</w:t>
      </w:r>
      <w:proofErr w:type="spellEnd"/>
      <w:r w:rsidRPr="00D7605A">
        <w:rPr>
          <w:sz w:val="24"/>
          <w:szCs w:val="24"/>
        </w:rPr>
        <w:t xml:space="preserve">, A., ... &amp; </w:t>
      </w:r>
      <w:proofErr w:type="spellStart"/>
      <w:r w:rsidRPr="00D7605A">
        <w:rPr>
          <w:b/>
          <w:bCs/>
          <w:sz w:val="24"/>
          <w:szCs w:val="24"/>
        </w:rPr>
        <w:t>Butiuc-Keul</w:t>
      </w:r>
      <w:proofErr w:type="spellEnd"/>
      <w:r w:rsidRPr="00D7605A">
        <w:rPr>
          <w:b/>
          <w:bCs/>
          <w:sz w:val="24"/>
          <w:szCs w:val="24"/>
        </w:rPr>
        <w:t>, A.</w:t>
      </w:r>
      <w:r w:rsidRPr="00D7605A">
        <w:rPr>
          <w:sz w:val="24"/>
          <w:szCs w:val="24"/>
        </w:rPr>
        <w:t xml:space="preserve"> 2024. CRISPR-</w:t>
      </w:r>
      <w:proofErr w:type="spellStart"/>
      <w:r w:rsidRPr="00D7605A">
        <w:rPr>
          <w:sz w:val="24"/>
          <w:szCs w:val="24"/>
        </w:rPr>
        <w:t>Cas</w:t>
      </w:r>
      <w:proofErr w:type="spellEnd"/>
      <w:r w:rsidRPr="00D7605A">
        <w:rPr>
          <w:sz w:val="24"/>
          <w:szCs w:val="24"/>
        </w:rPr>
        <w:t xml:space="preserve"> </w:t>
      </w:r>
      <w:proofErr w:type="spellStart"/>
      <w:r w:rsidRPr="00D7605A">
        <w:rPr>
          <w:sz w:val="24"/>
          <w:szCs w:val="24"/>
        </w:rPr>
        <w:t>System</w:t>
      </w:r>
      <w:proofErr w:type="spellEnd"/>
      <w:r w:rsidRPr="00D7605A">
        <w:rPr>
          <w:sz w:val="24"/>
          <w:szCs w:val="24"/>
        </w:rPr>
        <w:t xml:space="preserve">, </w:t>
      </w:r>
      <w:proofErr w:type="spellStart"/>
      <w:r w:rsidRPr="00D7605A">
        <w:rPr>
          <w:sz w:val="24"/>
          <w:szCs w:val="24"/>
        </w:rPr>
        <w:t>Antimicrobial</w:t>
      </w:r>
      <w:proofErr w:type="spellEnd"/>
      <w:r w:rsidRPr="00D7605A">
        <w:rPr>
          <w:sz w:val="24"/>
          <w:szCs w:val="24"/>
        </w:rPr>
        <w:t xml:space="preserve"> </w:t>
      </w:r>
      <w:proofErr w:type="spellStart"/>
      <w:r w:rsidRPr="00D7605A">
        <w:rPr>
          <w:sz w:val="24"/>
          <w:szCs w:val="24"/>
        </w:rPr>
        <w:t>Resistance</w:t>
      </w:r>
      <w:proofErr w:type="spellEnd"/>
      <w:r w:rsidRPr="00D7605A">
        <w:rPr>
          <w:sz w:val="24"/>
          <w:szCs w:val="24"/>
        </w:rPr>
        <w:t xml:space="preserve">, </w:t>
      </w:r>
      <w:proofErr w:type="spellStart"/>
      <w:r w:rsidRPr="00D7605A">
        <w:rPr>
          <w:sz w:val="24"/>
          <w:szCs w:val="24"/>
        </w:rPr>
        <w:t>and</w:t>
      </w:r>
      <w:proofErr w:type="spellEnd"/>
      <w:r w:rsidRPr="00D7605A">
        <w:rPr>
          <w:sz w:val="24"/>
          <w:szCs w:val="24"/>
        </w:rPr>
        <w:t xml:space="preserve"> </w:t>
      </w:r>
      <w:proofErr w:type="spellStart"/>
      <w:r w:rsidRPr="00D7605A">
        <w:rPr>
          <w:sz w:val="24"/>
          <w:szCs w:val="24"/>
        </w:rPr>
        <w:t>Enterococcus</w:t>
      </w:r>
      <w:proofErr w:type="spellEnd"/>
      <w:r w:rsidRPr="00D7605A">
        <w:rPr>
          <w:sz w:val="24"/>
          <w:szCs w:val="24"/>
        </w:rPr>
        <w:t xml:space="preserve"> </w:t>
      </w:r>
      <w:proofErr w:type="spellStart"/>
      <w:r w:rsidRPr="00D7605A">
        <w:rPr>
          <w:sz w:val="24"/>
          <w:szCs w:val="24"/>
        </w:rPr>
        <w:t>Genus</w:t>
      </w:r>
      <w:proofErr w:type="spellEnd"/>
      <w:r w:rsidRPr="00D7605A">
        <w:rPr>
          <w:sz w:val="24"/>
          <w:szCs w:val="24"/>
        </w:rPr>
        <w:t xml:space="preserve">—A </w:t>
      </w:r>
      <w:proofErr w:type="spellStart"/>
      <w:r w:rsidRPr="00D7605A">
        <w:rPr>
          <w:sz w:val="24"/>
          <w:szCs w:val="24"/>
        </w:rPr>
        <w:t>Complicated</w:t>
      </w:r>
      <w:proofErr w:type="spellEnd"/>
      <w:r w:rsidRPr="00D7605A">
        <w:rPr>
          <w:sz w:val="24"/>
          <w:szCs w:val="24"/>
        </w:rPr>
        <w:t xml:space="preserve"> </w:t>
      </w:r>
      <w:proofErr w:type="spellStart"/>
      <w:r w:rsidRPr="00D7605A">
        <w:rPr>
          <w:sz w:val="24"/>
          <w:szCs w:val="24"/>
        </w:rPr>
        <w:t>Relationship</w:t>
      </w:r>
      <w:proofErr w:type="spellEnd"/>
      <w:r w:rsidRPr="00D7605A">
        <w:rPr>
          <w:sz w:val="24"/>
          <w:szCs w:val="24"/>
        </w:rPr>
        <w:t>. </w:t>
      </w:r>
      <w:proofErr w:type="spellStart"/>
      <w:r w:rsidRPr="00D7605A">
        <w:rPr>
          <w:i/>
          <w:iCs/>
          <w:sz w:val="24"/>
          <w:szCs w:val="24"/>
        </w:rPr>
        <w:t>Biomedicines</w:t>
      </w:r>
      <w:proofErr w:type="spellEnd"/>
      <w:r w:rsidRPr="00D7605A">
        <w:rPr>
          <w:sz w:val="24"/>
          <w:szCs w:val="24"/>
        </w:rPr>
        <w:t>, </w:t>
      </w:r>
      <w:r w:rsidRPr="00D7605A">
        <w:rPr>
          <w:i/>
          <w:iCs/>
          <w:sz w:val="24"/>
          <w:szCs w:val="24"/>
        </w:rPr>
        <w:t>12</w:t>
      </w:r>
      <w:r w:rsidRPr="00D7605A">
        <w:rPr>
          <w:sz w:val="24"/>
          <w:szCs w:val="24"/>
        </w:rPr>
        <w:t>(7).</w:t>
      </w:r>
    </w:p>
    <w:p w14:paraId="0FC9E4B4" w14:textId="4F578B48" w:rsidR="00564E90" w:rsidRPr="00564E90" w:rsidRDefault="00564E90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b/>
          <w:bCs/>
          <w:sz w:val="24"/>
          <w:szCs w:val="24"/>
          <w:lang w:val="pt-BR"/>
        </w:rPr>
      </w:pPr>
      <w:r w:rsidRPr="00564E90">
        <w:rPr>
          <w:sz w:val="24"/>
          <w:szCs w:val="24"/>
        </w:rPr>
        <w:t xml:space="preserve">Dobrescu, M.-Ș.; Țoc, D.-A.; Pană, A.-G.; Costache, C.; </w:t>
      </w:r>
      <w:proofErr w:type="spellStart"/>
      <w:r w:rsidRPr="00564E90">
        <w:rPr>
          <w:b/>
          <w:bCs/>
          <w:sz w:val="24"/>
          <w:szCs w:val="24"/>
        </w:rPr>
        <w:t>Butiuc-Keul</w:t>
      </w:r>
      <w:proofErr w:type="spellEnd"/>
      <w:r w:rsidRPr="00564E90">
        <w:rPr>
          <w:b/>
          <w:bCs/>
          <w:sz w:val="24"/>
          <w:szCs w:val="24"/>
        </w:rPr>
        <w:t>, A.,</w:t>
      </w:r>
      <w:r w:rsidRPr="00564E90">
        <w:rPr>
          <w:sz w:val="24"/>
          <w:szCs w:val="24"/>
        </w:rPr>
        <w:t xml:space="preserve"> 2025, The </w:t>
      </w:r>
      <w:proofErr w:type="spellStart"/>
      <w:r w:rsidRPr="00564E90">
        <w:rPr>
          <w:sz w:val="24"/>
          <w:szCs w:val="24"/>
        </w:rPr>
        <w:t>difference</w:t>
      </w:r>
      <w:proofErr w:type="spellEnd"/>
      <w:r w:rsidRPr="00564E90">
        <w:rPr>
          <w:sz w:val="24"/>
          <w:szCs w:val="24"/>
        </w:rPr>
        <w:t xml:space="preserve"> a </w:t>
      </w:r>
      <w:proofErr w:type="spellStart"/>
      <w:r w:rsidRPr="00564E90">
        <w:rPr>
          <w:sz w:val="24"/>
          <w:szCs w:val="24"/>
        </w:rPr>
        <w:t>year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can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make</w:t>
      </w:r>
      <w:proofErr w:type="spellEnd"/>
      <w:r w:rsidRPr="00564E90">
        <w:rPr>
          <w:sz w:val="24"/>
          <w:szCs w:val="24"/>
        </w:rPr>
        <w:t xml:space="preserve">: </w:t>
      </w:r>
      <w:proofErr w:type="spellStart"/>
      <w:r w:rsidRPr="00564E90">
        <w:rPr>
          <w:sz w:val="24"/>
          <w:szCs w:val="24"/>
        </w:rPr>
        <w:t>How</w:t>
      </w:r>
      <w:proofErr w:type="spellEnd"/>
      <w:r w:rsidRPr="00564E90">
        <w:rPr>
          <w:sz w:val="24"/>
          <w:szCs w:val="24"/>
        </w:rPr>
        <w:t xml:space="preserve"> antibiotic </w:t>
      </w:r>
      <w:proofErr w:type="spellStart"/>
      <w:r w:rsidRPr="00564E90">
        <w:rPr>
          <w:sz w:val="24"/>
          <w:szCs w:val="24"/>
        </w:rPr>
        <w:t>resistance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mechanisms</w:t>
      </w:r>
      <w:proofErr w:type="spellEnd"/>
      <w:r w:rsidRPr="00564E90">
        <w:rPr>
          <w:sz w:val="24"/>
          <w:szCs w:val="24"/>
        </w:rPr>
        <w:t xml:space="preserve"> in </w:t>
      </w:r>
      <w:proofErr w:type="spellStart"/>
      <w:r w:rsidRPr="00564E90">
        <w:rPr>
          <w:i/>
          <w:iCs/>
          <w:sz w:val="24"/>
          <w:szCs w:val="24"/>
        </w:rPr>
        <w:t>Pseudomonas</w:t>
      </w:r>
      <w:proofErr w:type="spellEnd"/>
      <w:r w:rsidRPr="00564E90">
        <w:rPr>
          <w:i/>
          <w:iCs/>
          <w:sz w:val="24"/>
          <w:szCs w:val="24"/>
        </w:rPr>
        <w:t xml:space="preserve"> </w:t>
      </w:r>
      <w:proofErr w:type="spellStart"/>
      <w:r w:rsidRPr="00564E90">
        <w:rPr>
          <w:i/>
          <w:iCs/>
          <w:sz w:val="24"/>
          <w:szCs w:val="24"/>
        </w:rPr>
        <w:t>aeruginosa</w:t>
      </w:r>
      <w:proofErr w:type="spellEnd"/>
      <w:r w:rsidRPr="00564E90">
        <w:rPr>
          <w:sz w:val="24"/>
          <w:szCs w:val="24"/>
        </w:rPr>
        <w:t> </w:t>
      </w:r>
      <w:proofErr w:type="spellStart"/>
      <w:r w:rsidRPr="00564E90">
        <w:rPr>
          <w:sz w:val="24"/>
          <w:szCs w:val="24"/>
        </w:rPr>
        <w:t>have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changed</w:t>
      </w:r>
      <w:proofErr w:type="spellEnd"/>
      <w:r w:rsidRPr="00564E90">
        <w:rPr>
          <w:sz w:val="24"/>
          <w:szCs w:val="24"/>
        </w:rPr>
        <w:t xml:space="preserve"> in </w:t>
      </w:r>
      <w:proofErr w:type="spellStart"/>
      <w:r w:rsidRPr="00564E90">
        <w:rPr>
          <w:sz w:val="24"/>
          <w:szCs w:val="24"/>
        </w:rPr>
        <w:t>Northwestern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Transylvania</w:t>
      </w:r>
      <w:proofErr w:type="spellEnd"/>
      <w:r w:rsidRPr="00564E90">
        <w:rPr>
          <w:sz w:val="24"/>
          <w:szCs w:val="24"/>
        </w:rPr>
        <w:t>. </w:t>
      </w:r>
      <w:proofErr w:type="spellStart"/>
      <w:r w:rsidRPr="00564E90">
        <w:rPr>
          <w:sz w:val="24"/>
          <w:szCs w:val="24"/>
        </w:rPr>
        <w:t>Biomolecules</w:t>
      </w:r>
      <w:proofErr w:type="spellEnd"/>
      <w:r w:rsidRPr="00564E90">
        <w:rPr>
          <w:sz w:val="24"/>
          <w:szCs w:val="24"/>
        </w:rPr>
        <w:t xml:space="preserve">, 15, 1. </w:t>
      </w:r>
      <w:hyperlink r:id="rId34" w:history="1">
        <w:r w:rsidRPr="00564E90">
          <w:rPr>
            <w:rStyle w:val="Hyperlink"/>
            <w:color w:val="auto"/>
            <w:sz w:val="24"/>
            <w:szCs w:val="24"/>
            <w:u w:val="none"/>
          </w:rPr>
          <w:t>https://doi.org/10.3390/biom15010001</w:t>
        </w:r>
      </w:hyperlink>
      <w:r w:rsidRPr="00564E90">
        <w:rPr>
          <w:sz w:val="24"/>
          <w:szCs w:val="24"/>
        </w:rPr>
        <w:t>.</w:t>
      </w:r>
    </w:p>
    <w:p w14:paraId="7A2F600B" w14:textId="06846E86" w:rsidR="00564E90" w:rsidRPr="00564E90" w:rsidRDefault="00564E90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b/>
          <w:bCs/>
          <w:sz w:val="24"/>
          <w:szCs w:val="24"/>
          <w:lang w:val="pt-BR"/>
        </w:rPr>
      </w:pPr>
      <w:proofErr w:type="spellStart"/>
      <w:r w:rsidRPr="00564E90">
        <w:rPr>
          <w:sz w:val="24"/>
          <w:szCs w:val="24"/>
        </w:rPr>
        <w:t>Boghean</w:t>
      </w:r>
      <w:proofErr w:type="spellEnd"/>
      <w:r w:rsidRPr="00564E90">
        <w:rPr>
          <w:sz w:val="24"/>
          <w:szCs w:val="24"/>
        </w:rPr>
        <w:t>, S.O., Militaru, M., Gherghina (</w:t>
      </w:r>
      <w:proofErr w:type="spellStart"/>
      <w:r w:rsidRPr="00564E90">
        <w:rPr>
          <w:sz w:val="24"/>
          <w:szCs w:val="24"/>
        </w:rPr>
        <w:t>Mareși</w:t>
      </w:r>
      <w:proofErr w:type="spellEnd"/>
      <w:r w:rsidRPr="00564E90">
        <w:rPr>
          <w:sz w:val="24"/>
          <w:szCs w:val="24"/>
        </w:rPr>
        <w:t xml:space="preserve">), E., </w:t>
      </w:r>
      <w:proofErr w:type="spellStart"/>
      <w:r w:rsidRPr="00564E90">
        <w:rPr>
          <w:sz w:val="24"/>
          <w:szCs w:val="24"/>
        </w:rPr>
        <w:t>Sestras</w:t>
      </w:r>
      <w:proofErr w:type="spellEnd"/>
      <w:r w:rsidRPr="00564E90">
        <w:rPr>
          <w:sz w:val="24"/>
          <w:szCs w:val="24"/>
        </w:rPr>
        <w:t xml:space="preserve">, R.E., </w:t>
      </w:r>
      <w:r w:rsidRPr="00564E90">
        <w:rPr>
          <w:sz w:val="24"/>
          <w:szCs w:val="24"/>
          <w:lang w:val="pt-BR"/>
        </w:rPr>
        <w:t xml:space="preserve">Andrecan, A.F., Borsai, O., </w:t>
      </w:r>
      <w:r w:rsidRPr="00564E90">
        <w:rPr>
          <w:sz w:val="24"/>
          <w:szCs w:val="24"/>
        </w:rPr>
        <w:t xml:space="preserve">Dan, C., </w:t>
      </w:r>
      <w:proofErr w:type="spellStart"/>
      <w:r w:rsidRPr="00564E90">
        <w:rPr>
          <w:sz w:val="24"/>
          <w:szCs w:val="24"/>
        </w:rPr>
        <w:t>Sestras</w:t>
      </w:r>
      <w:proofErr w:type="spellEnd"/>
      <w:r w:rsidRPr="00564E90">
        <w:rPr>
          <w:sz w:val="24"/>
          <w:szCs w:val="24"/>
        </w:rPr>
        <w:t xml:space="preserve">, A.F., </w:t>
      </w:r>
      <w:proofErr w:type="spellStart"/>
      <w:r w:rsidRPr="00564E90">
        <w:rPr>
          <w:b/>
          <w:bCs/>
          <w:sz w:val="24"/>
          <w:szCs w:val="24"/>
        </w:rPr>
        <w:t>Butiuc-Keul</w:t>
      </w:r>
      <w:proofErr w:type="spellEnd"/>
      <w:r w:rsidRPr="00564E90">
        <w:rPr>
          <w:b/>
          <w:bCs/>
          <w:sz w:val="24"/>
          <w:szCs w:val="24"/>
        </w:rPr>
        <w:t>, A.L.,</w:t>
      </w:r>
      <w:r w:rsidRPr="00564E90">
        <w:rPr>
          <w:sz w:val="24"/>
          <w:szCs w:val="24"/>
        </w:rPr>
        <w:t xml:space="preserve"> 2025, </w:t>
      </w:r>
      <w:proofErr w:type="spellStart"/>
      <w:r w:rsidRPr="00564E90">
        <w:rPr>
          <w:sz w:val="24"/>
          <w:szCs w:val="24"/>
        </w:rPr>
        <w:t>Effect</w:t>
      </w:r>
      <w:proofErr w:type="spellEnd"/>
      <w:r w:rsidRPr="00564E90">
        <w:rPr>
          <w:sz w:val="24"/>
          <w:szCs w:val="24"/>
        </w:rPr>
        <w:t xml:space="preserve"> of </w:t>
      </w:r>
      <w:proofErr w:type="spellStart"/>
      <w:r w:rsidRPr="00564E90">
        <w:rPr>
          <w:sz w:val="24"/>
          <w:szCs w:val="24"/>
        </w:rPr>
        <w:t>the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ripening</w:t>
      </w:r>
      <w:proofErr w:type="spellEnd"/>
      <w:r w:rsidRPr="00564E90">
        <w:rPr>
          <w:sz w:val="24"/>
          <w:szCs w:val="24"/>
        </w:rPr>
        <w:t xml:space="preserve"> period on </w:t>
      </w:r>
      <w:proofErr w:type="spellStart"/>
      <w:r w:rsidRPr="00564E90">
        <w:rPr>
          <w:sz w:val="24"/>
          <w:szCs w:val="24"/>
        </w:rPr>
        <w:t>the</w:t>
      </w:r>
      <w:proofErr w:type="spellEnd"/>
      <w:r w:rsidRPr="00564E90">
        <w:rPr>
          <w:sz w:val="24"/>
          <w:szCs w:val="24"/>
        </w:rPr>
        <w:t xml:space="preserve"> quality </w:t>
      </w:r>
      <w:proofErr w:type="spellStart"/>
      <w:r w:rsidRPr="00564E90">
        <w:rPr>
          <w:sz w:val="24"/>
          <w:szCs w:val="24"/>
        </w:rPr>
        <w:t>attributes</w:t>
      </w:r>
      <w:proofErr w:type="spellEnd"/>
      <w:r w:rsidRPr="00564E90">
        <w:rPr>
          <w:sz w:val="24"/>
          <w:szCs w:val="24"/>
        </w:rPr>
        <w:t xml:space="preserve"> of </w:t>
      </w:r>
      <w:proofErr w:type="spellStart"/>
      <w:r w:rsidRPr="00564E90">
        <w:rPr>
          <w:sz w:val="24"/>
          <w:szCs w:val="24"/>
        </w:rPr>
        <w:t>pear</w:t>
      </w:r>
      <w:proofErr w:type="spellEnd"/>
      <w:r w:rsidRPr="00564E90">
        <w:rPr>
          <w:sz w:val="24"/>
          <w:szCs w:val="24"/>
        </w:rPr>
        <w:t xml:space="preserve"> </w:t>
      </w:r>
      <w:proofErr w:type="spellStart"/>
      <w:r w:rsidRPr="00564E90">
        <w:rPr>
          <w:sz w:val="24"/>
          <w:szCs w:val="24"/>
        </w:rPr>
        <w:t>fruit</w:t>
      </w:r>
      <w:proofErr w:type="spellEnd"/>
      <w:r w:rsidRPr="00564E90">
        <w:rPr>
          <w:sz w:val="24"/>
          <w:szCs w:val="24"/>
        </w:rPr>
        <w:t xml:space="preserve">. </w:t>
      </w:r>
      <w:proofErr w:type="spellStart"/>
      <w:r w:rsidRPr="00564E90">
        <w:rPr>
          <w:sz w:val="24"/>
          <w:szCs w:val="24"/>
          <w:shd w:val="clear" w:color="auto" w:fill="FFFFFF"/>
        </w:rPr>
        <w:t>Horticulturae</w:t>
      </w:r>
      <w:proofErr w:type="spellEnd"/>
      <w:r w:rsidRPr="00564E90">
        <w:rPr>
          <w:sz w:val="24"/>
          <w:szCs w:val="24"/>
          <w:shd w:val="clear" w:color="auto" w:fill="FFFFFF"/>
        </w:rPr>
        <w:t xml:space="preserve">, </w:t>
      </w:r>
      <w:r w:rsidRPr="00564E90">
        <w:rPr>
          <w:i/>
          <w:iCs/>
          <w:sz w:val="24"/>
          <w:szCs w:val="24"/>
          <w:shd w:val="clear" w:color="auto" w:fill="FFFFFF"/>
        </w:rPr>
        <w:t>11</w:t>
      </w:r>
      <w:r w:rsidRPr="00564E90">
        <w:rPr>
          <w:sz w:val="24"/>
          <w:szCs w:val="24"/>
          <w:shd w:val="clear" w:color="auto" w:fill="FFFFFF"/>
        </w:rPr>
        <w:t>(5), 468; https://doi.org/10.3390/horticulturae11050468.</w:t>
      </w:r>
    </w:p>
    <w:p w14:paraId="7F5C835D" w14:textId="77777777" w:rsidR="00A2717F" w:rsidRPr="00564E90" w:rsidRDefault="00A2717F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b/>
          <w:bCs/>
          <w:sz w:val="24"/>
          <w:szCs w:val="24"/>
          <w:lang w:val="pt-BR"/>
        </w:rPr>
      </w:pPr>
      <w:r w:rsidRPr="00564E90">
        <w:rPr>
          <w:sz w:val="24"/>
          <w:szCs w:val="24"/>
        </w:rPr>
        <w:t xml:space="preserve">Toth, P, </w:t>
      </w:r>
      <w:proofErr w:type="spellStart"/>
      <w:r w:rsidRPr="00564E90">
        <w:rPr>
          <w:sz w:val="24"/>
          <w:szCs w:val="24"/>
        </w:rPr>
        <w:t>Fiț</w:t>
      </w:r>
      <w:proofErr w:type="spellEnd"/>
      <w:r w:rsidRPr="00564E90">
        <w:rPr>
          <w:sz w:val="24"/>
          <w:szCs w:val="24"/>
        </w:rPr>
        <w:t xml:space="preserve">, D., </w:t>
      </w:r>
      <w:proofErr w:type="spellStart"/>
      <w:r w:rsidRPr="00564E90">
        <w:rPr>
          <w:sz w:val="24"/>
          <w:szCs w:val="24"/>
        </w:rPr>
        <w:t>Culda</w:t>
      </w:r>
      <w:proofErr w:type="spellEnd"/>
      <w:r w:rsidRPr="00564E90">
        <w:rPr>
          <w:sz w:val="24"/>
          <w:szCs w:val="24"/>
        </w:rPr>
        <w:t xml:space="preserve">, C.A., </w:t>
      </w:r>
      <w:proofErr w:type="spellStart"/>
      <w:r w:rsidRPr="00564E90">
        <w:rPr>
          <w:sz w:val="24"/>
          <w:szCs w:val="24"/>
        </w:rPr>
        <w:t>Carpa</w:t>
      </w:r>
      <w:proofErr w:type="spellEnd"/>
      <w:r w:rsidRPr="00564E90">
        <w:rPr>
          <w:sz w:val="24"/>
          <w:szCs w:val="24"/>
        </w:rPr>
        <w:t xml:space="preserve">, R., </w:t>
      </w:r>
      <w:proofErr w:type="spellStart"/>
      <w:r w:rsidRPr="00564E90">
        <w:rPr>
          <w:b/>
          <w:sz w:val="24"/>
          <w:szCs w:val="24"/>
        </w:rPr>
        <w:t>Butiuc-Keul</w:t>
      </w:r>
      <w:proofErr w:type="spellEnd"/>
      <w:r w:rsidRPr="00564E90">
        <w:rPr>
          <w:b/>
          <w:sz w:val="24"/>
          <w:szCs w:val="24"/>
        </w:rPr>
        <w:t>, A.,</w:t>
      </w:r>
      <w:r w:rsidRPr="00564E90">
        <w:rPr>
          <w:sz w:val="24"/>
          <w:szCs w:val="24"/>
        </w:rPr>
        <w:t xml:space="preserve"> Roba, C.A., Roșu, C., 2020, </w:t>
      </w:r>
      <w:r w:rsidRPr="00564E90">
        <w:rPr>
          <w:bCs/>
          <w:sz w:val="24"/>
          <w:szCs w:val="24"/>
        </w:rPr>
        <w:t xml:space="preserve">Quality </w:t>
      </w:r>
      <w:proofErr w:type="spellStart"/>
      <w:r w:rsidRPr="00564E90">
        <w:rPr>
          <w:bCs/>
          <w:sz w:val="24"/>
          <w:szCs w:val="24"/>
        </w:rPr>
        <w:t>assessment</w:t>
      </w:r>
      <w:proofErr w:type="spellEnd"/>
      <w:r w:rsidRPr="00564E90">
        <w:rPr>
          <w:bCs/>
          <w:sz w:val="24"/>
          <w:szCs w:val="24"/>
        </w:rPr>
        <w:t xml:space="preserve"> of </w:t>
      </w:r>
      <w:proofErr w:type="spellStart"/>
      <w:r w:rsidRPr="00564E90">
        <w:rPr>
          <w:bCs/>
          <w:sz w:val="24"/>
          <w:szCs w:val="24"/>
        </w:rPr>
        <w:t>drinking</w:t>
      </w:r>
      <w:proofErr w:type="spellEnd"/>
      <w:r w:rsidRPr="00564E90">
        <w:rPr>
          <w:bCs/>
          <w:sz w:val="24"/>
          <w:szCs w:val="24"/>
        </w:rPr>
        <w:t xml:space="preserve"> </w:t>
      </w:r>
      <w:proofErr w:type="spellStart"/>
      <w:r w:rsidRPr="00564E90">
        <w:rPr>
          <w:bCs/>
          <w:sz w:val="24"/>
          <w:szCs w:val="24"/>
        </w:rPr>
        <w:t>water</w:t>
      </w:r>
      <w:proofErr w:type="spellEnd"/>
      <w:r w:rsidRPr="00564E90">
        <w:rPr>
          <w:bCs/>
          <w:sz w:val="24"/>
          <w:szCs w:val="24"/>
        </w:rPr>
        <w:t xml:space="preserve"> </w:t>
      </w:r>
      <w:proofErr w:type="spellStart"/>
      <w:r w:rsidRPr="00564E90">
        <w:rPr>
          <w:bCs/>
          <w:sz w:val="24"/>
          <w:szCs w:val="24"/>
        </w:rPr>
        <w:t>from</w:t>
      </w:r>
      <w:proofErr w:type="spellEnd"/>
      <w:r w:rsidRPr="00564E90">
        <w:rPr>
          <w:bCs/>
          <w:sz w:val="24"/>
          <w:szCs w:val="24"/>
        </w:rPr>
        <w:t xml:space="preserve"> </w:t>
      </w:r>
      <w:proofErr w:type="spellStart"/>
      <w:r w:rsidRPr="00564E90">
        <w:rPr>
          <w:bCs/>
          <w:sz w:val="24"/>
          <w:szCs w:val="24"/>
        </w:rPr>
        <w:t>several</w:t>
      </w:r>
      <w:proofErr w:type="spellEnd"/>
      <w:r w:rsidRPr="00564E90">
        <w:rPr>
          <w:bCs/>
          <w:sz w:val="24"/>
          <w:szCs w:val="24"/>
        </w:rPr>
        <w:t xml:space="preserve"> private </w:t>
      </w:r>
      <w:proofErr w:type="spellStart"/>
      <w:r w:rsidRPr="00564E90">
        <w:rPr>
          <w:bCs/>
          <w:sz w:val="24"/>
          <w:szCs w:val="24"/>
        </w:rPr>
        <w:t>wells</w:t>
      </w:r>
      <w:proofErr w:type="spellEnd"/>
      <w:r w:rsidRPr="00564E90">
        <w:rPr>
          <w:bCs/>
          <w:sz w:val="24"/>
          <w:szCs w:val="24"/>
        </w:rPr>
        <w:t xml:space="preserve"> </w:t>
      </w:r>
      <w:proofErr w:type="spellStart"/>
      <w:r w:rsidRPr="00564E90">
        <w:rPr>
          <w:bCs/>
          <w:sz w:val="24"/>
          <w:szCs w:val="24"/>
        </w:rPr>
        <w:t>from</w:t>
      </w:r>
      <w:proofErr w:type="spellEnd"/>
      <w:r w:rsidRPr="00564E90">
        <w:rPr>
          <w:bCs/>
          <w:sz w:val="24"/>
          <w:szCs w:val="24"/>
        </w:rPr>
        <w:t xml:space="preserve"> Lazuri </w:t>
      </w:r>
      <w:proofErr w:type="spellStart"/>
      <w:r w:rsidRPr="00564E90">
        <w:rPr>
          <w:bCs/>
          <w:sz w:val="24"/>
          <w:szCs w:val="24"/>
        </w:rPr>
        <w:t>village</w:t>
      </w:r>
      <w:proofErr w:type="spellEnd"/>
      <w:r w:rsidRPr="00564E90">
        <w:rPr>
          <w:bCs/>
          <w:sz w:val="24"/>
          <w:szCs w:val="24"/>
        </w:rPr>
        <w:t xml:space="preserve"> (Satu-Mare </w:t>
      </w:r>
      <w:proofErr w:type="spellStart"/>
      <w:r w:rsidRPr="00564E90">
        <w:rPr>
          <w:bCs/>
          <w:sz w:val="24"/>
          <w:szCs w:val="24"/>
        </w:rPr>
        <w:t>county</w:t>
      </w:r>
      <w:proofErr w:type="spellEnd"/>
      <w:r w:rsidRPr="00564E90">
        <w:rPr>
          <w:bCs/>
          <w:sz w:val="24"/>
          <w:szCs w:val="24"/>
        </w:rPr>
        <w:t xml:space="preserve">, Romania), </w:t>
      </w:r>
      <w:r w:rsidRPr="00564E90">
        <w:rPr>
          <w:iCs/>
          <w:sz w:val="24"/>
          <w:szCs w:val="24"/>
        </w:rPr>
        <w:t xml:space="preserve">J </w:t>
      </w:r>
      <w:proofErr w:type="spellStart"/>
      <w:r w:rsidRPr="00564E90">
        <w:rPr>
          <w:iCs/>
          <w:sz w:val="24"/>
          <w:szCs w:val="24"/>
        </w:rPr>
        <w:t>Environ</w:t>
      </w:r>
      <w:proofErr w:type="spellEnd"/>
      <w:r w:rsidRPr="00564E90">
        <w:rPr>
          <w:iCs/>
          <w:sz w:val="24"/>
          <w:szCs w:val="24"/>
        </w:rPr>
        <w:t xml:space="preserve"> </w:t>
      </w:r>
      <w:proofErr w:type="spellStart"/>
      <w:r w:rsidRPr="00564E90">
        <w:rPr>
          <w:iCs/>
          <w:sz w:val="24"/>
          <w:szCs w:val="24"/>
        </w:rPr>
        <w:t>Protection</w:t>
      </w:r>
      <w:proofErr w:type="spellEnd"/>
      <w:r w:rsidRPr="00564E90">
        <w:rPr>
          <w:iCs/>
          <w:sz w:val="24"/>
          <w:szCs w:val="24"/>
        </w:rPr>
        <w:t xml:space="preserve"> </w:t>
      </w:r>
      <w:proofErr w:type="spellStart"/>
      <w:r w:rsidRPr="00564E90">
        <w:rPr>
          <w:iCs/>
          <w:sz w:val="24"/>
          <w:szCs w:val="24"/>
        </w:rPr>
        <w:t>and</w:t>
      </w:r>
      <w:proofErr w:type="spellEnd"/>
      <w:r w:rsidRPr="00564E90">
        <w:rPr>
          <w:iCs/>
          <w:sz w:val="24"/>
          <w:szCs w:val="24"/>
        </w:rPr>
        <w:t xml:space="preserve"> </w:t>
      </w:r>
      <w:proofErr w:type="spellStart"/>
      <w:r w:rsidRPr="00564E90">
        <w:rPr>
          <w:iCs/>
          <w:sz w:val="24"/>
          <w:szCs w:val="24"/>
        </w:rPr>
        <w:t>Ecol</w:t>
      </w:r>
      <w:proofErr w:type="spellEnd"/>
      <w:r w:rsidRPr="00564E90">
        <w:rPr>
          <w:iCs/>
          <w:sz w:val="24"/>
          <w:szCs w:val="24"/>
        </w:rPr>
        <w:t>., 21(1):</w:t>
      </w:r>
      <w:r w:rsidRPr="00564E90">
        <w:rPr>
          <w:sz w:val="24"/>
          <w:szCs w:val="24"/>
        </w:rPr>
        <w:t xml:space="preserve"> </w:t>
      </w:r>
      <w:r w:rsidRPr="00564E90">
        <w:rPr>
          <w:iCs/>
          <w:sz w:val="24"/>
          <w:szCs w:val="24"/>
        </w:rPr>
        <w:t xml:space="preserve">106–115. </w:t>
      </w:r>
    </w:p>
    <w:p w14:paraId="7A4428B1" w14:textId="77777777" w:rsidR="00A2717F" w:rsidRPr="00564E90" w:rsidRDefault="00A2717F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sz w:val="24"/>
          <w:szCs w:val="24"/>
          <w:lang w:val="it-IT"/>
        </w:rPr>
      </w:pPr>
      <w:hyperlink r:id="rId35" w:history="1">
        <w:proofErr w:type="spellStart"/>
        <w:r w:rsidRPr="00564E90">
          <w:rPr>
            <w:rStyle w:val="ng-star-inserted"/>
            <w:sz w:val="24"/>
            <w:szCs w:val="24"/>
            <w:lang w:val="en"/>
          </w:rPr>
          <w:t>Paskucza</w:t>
        </w:r>
        <w:proofErr w:type="spellEnd"/>
        <w:r w:rsidRPr="00564E90">
          <w:rPr>
            <w:rStyle w:val="ng-star-inserted"/>
            <w:sz w:val="24"/>
            <w:szCs w:val="24"/>
            <w:lang w:val="en"/>
          </w:rPr>
          <w:t>, S</w:t>
        </w:r>
      </w:hyperlink>
      <w:r w:rsidRPr="00564E90">
        <w:rPr>
          <w:rStyle w:val="value"/>
          <w:sz w:val="24"/>
          <w:szCs w:val="24"/>
        </w:rPr>
        <w:t>.,</w:t>
      </w:r>
      <w:r w:rsidRPr="00564E90">
        <w:rPr>
          <w:rStyle w:val="ng-star-inserted"/>
          <w:sz w:val="24"/>
          <w:szCs w:val="24"/>
        </w:rPr>
        <w:t xml:space="preserve"> </w:t>
      </w:r>
      <w:hyperlink r:id="rId36" w:history="1">
        <w:proofErr w:type="spellStart"/>
        <w:r w:rsidRPr="00564E90">
          <w:rPr>
            <w:rStyle w:val="ng-star-inserted"/>
            <w:sz w:val="24"/>
            <w:szCs w:val="24"/>
            <w:lang w:val="en"/>
          </w:rPr>
          <w:t>Carpa</w:t>
        </w:r>
        <w:proofErr w:type="spellEnd"/>
        <w:r w:rsidRPr="00564E90">
          <w:rPr>
            <w:rStyle w:val="ng-star-inserted"/>
            <w:sz w:val="24"/>
            <w:szCs w:val="24"/>
            <w:lang w:val="en"/>
          </w:rPr>
          <w:t>, R</w:t>
        </w:r>
      </w:hyperlink>
      <w:r w:rsidRPr="00564E90">
        <w:rPr>
          <w:rStyle w:val="value"/>
          <w:sz w:val="24"/>
          <w:szCs w:val="24"/>
        </w:rPr>
        <w:t>.,</w:t>
      </w:r>
      <w:hyperlink r:id="rId37" w:history="1">
        <w:r w:rsidRPr="00564E90">
          <w:rPr>
            <w:rStyle w:val="ng-star-inserted"/>
            <w:sz w:val="24"/>
            <w:szCs w:val="24"/>
            <w:lang w:val="en"/>
          </w:rPr>
          <w:t>Culda, C.A</w:t>
        </w:r>
      </w:hyperlink>
      <w:r w:rsidRPr="00564E90">
        <w:rPr>
          <w:rStyle w:val="value"/>
          <w:sz w:val="24"/>
          <w:szCs w:val="24"/>
        </w:rPr>
        <w:t>.,</w:t>
      </w:r>
      <w:r w:rsidRPr="00564E90">
        <w:rPr>
          <w:rStyle w:val="ng-star-inserted"/>
          <w:sz w:val="24"/>
          <w:szCs w:val="24"/>
        </w:rPr>
        <w:t> </w:t>
      </w:r>
      <w:hyperlink r:id="rId38" w:history="1">
        <w:proofErr w:type="spellStart"/>
        <w:r w:rsidRPr="00564E90">
          <w:rPr>
            <w:rStyle w:val="ng-star-inserted"/>
            <w:b/>
            <w:sz w:val="24"/>
            <w:szCs w:val="24"/>
            <w:lang w:val="en"/>
          </w:rPr>
          <w:t>Butiuc</w:t>
        </w:r>
        <w:proofErr w:type="spellEnd"/>
        <w:r w:rsidRPr="00564E90">
          <w:rPr>
            <w:rStyle w:val="ng-star-inserted"/>
            <w:b/>
            <w:sz w:val="24"/>
            <w:szCs w:val="24"/>
            <w:lang w:val="en"/>
          </w:rPr>
          <w:t>-Keul, A.L</w:t>
        </w:r>
      </w:hyperlink>
      <w:r w:rsidRPr="00564E90">
        <w:rPr>
          <w:rStyle w:val="value"/>
          <w:b/>
          <w:sz w:val="24"/>
          <w:szCs w:val="24"/>
        </w:rPr>
        <w:t>.,</w:t>
      </w:r>
      <w:r w:rsidRPr="00564E90">
        <w:rPr>
          <w:rStyle w:val="value"/>
          <w:sz w:val="24"/>
          <w:szCs w:val="24"/>
        </w:rPr>
        <w:t xml:space="preserve"> </w:t>
      </w:r>
      <w:hyperlink r:id="rId39" w:history="1">
        <w:r w:rsidRPr="00564E90">
          <w:rPr>
            <w:rStyle w:val="ng-star-inserted"/>
            <w:sz w:val="24"/>
            <w:szCs w:val="24"/>
            <w:lang w:val="en"/>
          </w:rPr>
          <w:t>Dobrota, C</w:t>
        </w:r>
      </w:hyperlink>
      <w:r w:rsidRPr="00564E90">
        <w:rPr>
          <w:rStyle w:val="value"/>
          <w:sz w:val="24"/>
          <w:szCs w:val="24"/>
        </w:rPr>
        <w:t>.,</w:t>
      </w:r>
      <w:hyperlink r:id="rId40" w:history="1">
        <w:proofErr w:type="spellStart"/>
        <w:r w:rsidRPr="00564E90">
          <w:rPr>
            <w:rStyle w:val="ng-star-inserted"/>
            <w:sz w:val="24"/>
            <w:szCs w:val="24"/>
            <w:lang w:val="en"/>
          </w:rPr>
          <w:t>Berchez</w:t>
        </w:r>
        <w:proofErr w:type="spellEnd"/>
        <w:r w:rsidRPr="00564E90">
          <w:rPr>
            <w:rStyle w:val="ng-star-inserted"/>
            <w:sz w:val="24"/>
            <w:szCs w:val="24"/>
            <w:lang w:val="en"/>
          </w:rPr>
          <w:t>, O</w:t>
        </w:r>
      </w:hyperlink>
      <w:r w:rsidRPr="00564E90">
        <w:rPr>
          <w:rStyle w:val="value"/>
          <w:sz w:val="24"/>
          <w:szCs w:val="24"/>
        </w:rPr>
        <w:t>.,</w:t>
      </w:r>
      <w:hyperlink r:id="rId41" w:history="1">
        <w:r w:rsidRPr="00564E90">
          <w:rPr>
            <w:rStyle w:val="ng-star-inserted"/>
            <w:sz w:val="24"/>
            <w:szCs w:val="24"/>
            <w:lang w:val="en"/>
          </w:rPr>
          <w:t>Rusu, T</w:t>
        </w:r>
      </w:hyperlink>
      <w:r w:rsidRPr="00564E90">
        <w:rPr>
          <w:rStyle w:val="value"/>
          <w:sz w:val="24"/>
          <w:szCs w:val="24"/>
        </w:rPr>
        <w:t xml:space="preserve">., 2021, </w:t>
      </w:r>
      <w:r w:rsidRPr="00564E90">
        <w:rPr>
          <w:sz w:val="24"/>
          <w:szCs w:val="24"/>
          <w:lang w:val="en"/>
        </w:rPr>
        <w:t xml:space="preserve">Biochemical composition of blackcurrant fruits in a plantation from </w:t>
      </w:r>
      <w:proofErr w:type="spellStart"/>
      <w:r w:rsidRPr="00564E90">
        <w:rPr>
          <w:sz w:val="24"/>
          <w:szCs w:val="24"/>
          <w:lang w:val="en"/>
        </w:rPr>
        <w:t>Jibou</w:t>
      </w:r>
      <w:proofErr w:type="spellEnd"/>
      <w:r w:rsidRPr="00564E90">
        <w:rPr>
          <w:sz w:val="24"/>
          <w:szCs w:val="24"/>
          <w:lang w:val="en"/>
        </w:rPr>
        <w:t xml:space="preserve"> area. </w:t>
      </w:r>
      <w:proofErr w:type="spellStart"/>
      <w:r w:rsidRPr="00564E90">
        <w:rPr>
          <w:sz w:val="24"/>
          <w:szCs w:val="24"/>
          <w:lang w:val="en"/>
        </w:rPr>
        <w:t>Agrolife</w:t>
      </w:r>
      <w:proofErr w:type="spellEnd"/>
      <w:r w:rsidRPr="00564E90">
        <w:rPr>
          <w:sz w:val="24"/>
          <w:szCs w:val="24"/>
          <w:lang w:val="en"/>
        </w:rPr>
        <w:t xml:space="preserve"> Sci J, 10(1): 179-184.</w:t>
      </w:r>
    </w:p>
    <w:p w14:paraId="6D01E01A" w14:textId="74FF1E8E" w:rsidR="00A2717F" w:rsidRPr="0091519F" w:rsidRDefault="00A2717F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sz w:val="24"/>
          <w:szCs w:val="24"/>
          <w:lang w:val="it-IT"/>
        </w:rPr>
      </w:pPr>
      <w:r w:rsidRPr="00D7605A">
        <w:rPr>
          <w:sz w:val="24"/>
          <w:szCs w:val="24"/>
          <w:shd w:val="clear" w:color="auto" w:fill="FFFFFF"/>
        </w:rPr>
        <w:t xml:space="preserve">Barbu, I.A., </w:t>
      </w:r>
      <w:proofErr w:type="spellStart"/>
      <w:r w:rsidRPr="00D7605A">
        <w:rPr>
          <w:sz w:val="24"/>
          <w:szCs w:val="24"/>
          <w:shd w:val="clear" w:color="auto" w:fill="FFFFFF"/>
        </w:rPr>
        <w:t>Ciorîță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, A., </w:t>
      </w:r>
      <w:proofErr w:type="spellStart"/>
      <w:r w:rsidRPr="00D7605A">
        <w:rPr>
          <w:sz w:val="24"/>
          <w:szCs w:val="24"/>
          <w:shd w:val="clear" w:color="auto" w:fill="FFFFFF"/>
        </w:rPr>
        <w:t>Carpa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, R., Moț, A.C., </w:t>
      </w:r>
      <w:proofErr w:type="spellStart"/>
      <w:r w:rsidRPr="00D7605A">
        <w:rPr>
          <w:b/>
          <w:bCs/>
          <w:sz w:val="24"/>
          <w:szCs w:val="24"/>
          <w:shd w:val="clear" w:color="auto" w:fill="FFFFFF"/>
        </w:rPr>
        <w:t>Butiuc-Keul</w:t>
      </w:r>
      <w:proofErr w:type="spellEnd"/>
      <w:r w:rsidRPr="00D7605A">
        <w:rPr>
          <w:b/>
          <w:bCs/>
          <w:sz w:val="24"/>
          <w:szCs w:val="24"/>
          <w:shd w:val="clear" w:color="auto" w:fill="FFFFFF"/>
        </w:rPr>
        <w:t>, A.</w:t>
      </w:r>
      <w:r w:rsidRPr="00D7605A">
        <w:rPr>
          <w:sz w:val="24"/>
          <w:szCs w:val="24"/>
          <w:shd w:val="clear" w:color="auto" w:fill="FFFFFF"/>
        </w:rPr>
        <w:t xml:space="preserve">, Pârvu, M., 2023. </w:t>
      </w:r>
      <w:proofErr w:type="spellStart"/>
      <w:r w:rsidRPr="00D7605A">
        <w:rPr>
          <w:sz w:val="24"/>
          <w:szCs w:val="24"/>
          <w:shd w:val="clear" w:color="auto" w:fill="FFFFFF"/>
        </w:rPr>
        <w:t>Phytochemical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7605A">
        <w:rPr>
          <w:sz w:val="24"/>
          <w:szCs w:val="24"/>
          <w:shd w:val="clear" w:color="auto" w:fill="FFFFFF"/>
        </w:rPr>
        <w:t>Characterization</w:t>
      </w:r>
      <w:proofErr w:type="spellEnd"/>
      <w:r w:rsidRPr="00D760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and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Antimicrobial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Several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Allium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Extracts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>. </w:t>
      </w:r>
      <w:proofErr w:type="spellStart"/>
      <w:r w:rsidRPr="0091519F">
        <w:rPr>
          <w:color w:val="222222"/>
          <w:sz w:val="24"/>
          <w:szCs w:val="24"/>
          <w:shd w:val="clear" w:color="auto" w:fill="FFFFFF"/>
        </w:rPr>
        <w:t>Molecules</w:t>
      </w:r>
      <w:proofErr w:type="spellEnd"/>
      <w:r w:rsidRPr="0091519F">
        <w:rPr>
          <w:color w:val="222222"/>
          <w:sz w:val="24"/>
          <w:szCs w:val="24"/>
          <w:shd w:val="clear" w:color="auto" w:fill="FFFFFF"/>
        </w:rPr>
        <w:t>, 28(10), p.3980.</w:t>
      </w:r>
    </w:p>
    <w:p w14:paraId="38595322" w14:textId="054CC3D8" w:rsidR="00702429" w:rsidRPr="002D39D5" w:rsidRDefault="00702429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sz w:val="24"/>
          <w:szCs w:val="24"/>
          <w:lang w:val="it-IT"/>
        </w:rPr>
      </w:pPr>
      <w:r w:rsidRPr="0091519F">
        <w:rPr>
          <w:sz w:val="24"/>
          <w:szCs w:val="24"/>
          <w:lang w:val="en-US"/>
        </w:rPr>
        <w:t xml:space="preserve">Barbu, I. A., Toma, V. A., </w:t>
      </w:r>
      <w:proofErr w:type="spellStart"/>
      <w:r w:rsidRPr="0091519F">
        <w:rPr>
          <w:sz w:val="24"/>
          <w:szCs w:val="24"/>
          <w:lang w:val="en-US"/>
        </w:rPr>
        <w:t>Moț</w:t>
      </w:r>
      <w:proofErr w:type="spellEnd"/>
      <w:r w:rsidRPr="0091519F">
        <w:rPr>
          <w:sz w:val="24"/>
          <w:szCs w:val="24"/>
          <w:lang w:val="en-US"/>
        </w:rPr>
        <w:t xml:space="preserve">, A. C., </w:t>
      </w:r>
      <w:proofErr w:type="spellStart"/>
      <w:r w:rsidRPr="0091519F">
        <w:rPr>
          <w:sz w:val="24"/>
          <w:szCs w:val="24"/>
          <w:lang w:val="en-US"/>
        </w:rPr>
        <w:t>Vlase</w:t>
      </w:r>
      <w:proofErr w:type="spellEnd"/>
      <w:r w:rsidRPr="0091519F">
        <w:rPr>
          <w:sz w:val="24"/>
          <w:szCs w:val="24"/>
          <w:lang w:val="en-US"/>
        </w:rPr>
        <w:t xml:space="preserve">, A. M., </w:t>
      </w:r>
      <w:proofErr w:type="spellStart"/>
      <w:r w:rsidRPr="0091519F">
        <w:rPr>
          <w:b/>
          <w:bCs/>
          <w:sz w:val="24"/>
          <w:szCs w:val="24"/>
          <w:lang w:val="en-US"/>
        </w:rPr>
        <w:t>Butiuc</w:t>
      </w:r>
      <w:proofErr w:type="spellEnd"/>
      <w:r w:rsidRPr="0091519F">
        <w:rPr>
          <w:b/>
          <w:bCs/>
          <w:sz w:val="24"/>
          <w:szCs w:val="24"/>
          <w:lang w:val="en-US"/>
        </w:rPr>
        <w:t>-Keul, A.,</w:t>
      </w:r>
      <w:r w:rsidRPr="0091519F">
        <w:rPr>
          <w:sz w:val="24"/>
          <w:szCs w:val="24"/>
          <w:lang w:val="en-US"/>
        </w:rPr>
        <w:t xml:space="preserve"> &amp; </w:t>
      </w:r>
      <w:proofErr w:type="spellStart"/>
      <w:r w:rsidRPr="0091519F">
        <w:rPr>
          <w:sz w:val="24"/>
          <w:szCs w:val="24"/>
          <w:lang w:val="en-US"/>
        </w:rPr>
        <w:t>Pârvu</w:t>
      </w:r>
      <w:proofErr w:type="spellEnd"/>
      <w:r w:rsidRPr="0091519F">
        <w:rPr>
          <w:sz w:val="24"/>
          <w:szCs w:val="24"/>
          <w:lang w:val="en-US"/>
        </w:rPr>
        <w:t>, M. 2024. Chemical composition and antioxidant activity of six Allium extracts using protein-based biomimetic methods. </w:t>
      </w:r>
      <w:r w:rsidRPr="0091519F">
        <w:rPr>
          <w:i/>
          <w:iCs/>
          <w:sz w:val="24"/>
          <w:szCs w:val="24"/>
          <w:lang w:val="en-US"/>
        </w:rPr>
        <w:t>Antioxidants</w:t>
      </w:r>
      <w:r w:rsidRPr="0091519F">
        <w:rPr>
          <w:sz w:val="24"/>
          <w:szCs w:val="24"/>
          <w:lang w:val="en-US"/>
        </w:rPr>
        <w:t>, </w:t>
      </w:r>
      <w:r w:rsidRPr="0091519F">
        <w:rPr>
          <w:i/>
          <w:iCs/>
          <w:sz w:val="24"/>
          <w:szCs w:val="24"/>
          <w:lang w:val="en-US"/>
        </w:rPr>
        <w:t>13</w:t>
      </w:r>
      <w:r w:rsidRPr="0091519F">
        <w:rPr>
          <w:sz w:val="24"/>
          <w:szCs w:val="24"/>
          <w:lang w:val="en-US"/>
        </w:rPr>
        <w:t>(10), 1182.</w:t>
      </w:r>
    </w:p>
    <w:p w14:paraId="237D618E" w14:textId="2268F79A" w:rsidR="002D39D5" w:rsidRPr="002D39D5" w:rsidRDefault="002D39D5" w:rsidP="008D1C81">
      <w:pPr>
        <w:pStyle w:val="ListParagraph"/>
        <w:widowControl/>
        <w:numPr>
          <w:ilvl w:val="1"/>
          <w:numId w:val="1"/>
        </w:numPr>
        <w:tabs>
          <w:tab w:val="left" w:pos="104"/>
          <w:tab w:val="left" w:pos="180"/>
        </w:tabs>
        <w:adjustRightInd w:val="0"/>
        <w:ind w:left="360" w:right="125" w:firstLine="0"/>
        <w:contextualSpacing/>
        <w:rPr>
          <w:sz w:val="24"/>
          <w:szCs w:val="24"/>
          <w:lang w:val="it-IT"/>
        </w:rPr>
      </w:pPr>
      <w:r w:rsidRPr="002D39D5">
        <w:rPr>
          <w:sz w:val="24"/>
          <w:szCs w:val="24"/>
          <w:lang w:eastAsia="ro-RO"/>
        </w:rPr>
        <w:t xml:space="preserve">Pană, A.G., Șchiopu, P., Țoc, D.A., Neculicioiu, V.S., </w:t>
      </w:r>
      <w:proofErr w:type="spellStart"/>
      <w:r w:rsidRPr="002D39D5">
        <w:rPr>
          <w:b/>
          <w:bCs/>
          <w:sz w:val="24"/>
          <w:szCs w:val="24"/>
          <w:lang w:eastAsia="ro-RO"/>
        </w:rPr>
        <w:t>Butiuc-Keul</w:t>
      </w:r>
      <w:proofErr w:type="spellEnd"/>
      <w:r w:rsidRPr="002D39D5">
        <w:rPr>
          <w:b/>
          <w:bCs/>
          <w:sz w:val="24"/>
          <w:szCs w:val="24"/>
          <w:lang w:eastAsia="ro-RO"/>
        </w:rPr>
        <w:t>, A.,</w:t>
      </w:r>
      <w:r w:rsidRPr="002D39D5">
        <w:rPr>
          <w:sz w:val="24"/>
          <w:szCs w:val="24"/>
          <w:lang w:eastAsia="ro-RO"/>
        </w:rPr>
        <w:t xml:space="preserve"> Farkas, A., Dobrescu, M-Ș., </w:t>
      </w:r>
      <w:proofErr w:type="spellStart"/>
      <w:r w:rsidRPr="002D39D5">
        <w:rPr>
          <w:sz w:val="24"/>
          <w:szCs w:val="24"/>
          <w:lang w:eastAsia="ro-RO"/>
        </w:rPr>
        <w:t>Flonta</w:t>
      </w:r>
      <w:proofErr w:type="spellEnd"/>
      <w:r w:rsidRPr="002D39D5">
        <w:rPr>
          <w:sz w:val="24"/>
          <w:szCs w:val="24"/>
          <w:lang w:eastAsia="ro-RO"/>
        </w:rPr>
        <w:t xml:space="preserve">, M., Costache, C., </w:t>
      </w:r>
      <w:proofErr w:type="spellStart"/>
      <w:r w:rsidRPr="002D39D5">
        <w:rPr>
          <w:sz w:val="24"/>
          <w:szCs w:val="24"/>
          <w:lang w:eastAsia="ro-RO"/>
        </w:rPr>
        <w:t>Szasz</w:t>
      </w:r>
      <w:proofErr w:type="spellEnd"/>
      <w:r w:rsidRPr="002D39D5">
        <w:rPr>
          <w:sz w:val="24"/>
          <w:szCs w:val="24"/>
          <w:lang w:eastAsia="ro-RO"/>
        </w:rPr>
        <w:t xml:space="preserve">, I.E., Junie, L.M. 2025. </w:t>
      </w:r>
      <w:proofErr w:type="spellStart"/>
      <w:r w:rsidRPr="002D39D5">
        <w:rPr>
          <w:sz w:val="24"/>
          <w:szCs w:val="24"/>
          <w:lang w:eastAsia="ro-RO"/>
        </w:rPr>
        <w:t>Clonality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and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the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Phenotype</w:t>
      </w:r>
      <w:proofErr w:type="spellEnd"/>
      <w:r w:rsidRPr="002D39D5">
        <w:rPr>
          <w:sz w:val="24"/>
          <w:szCs w:val="24"/>
          <w:lang w:eastAsia="ro-RO"/>
        </w:rPr>
        <w:t>–</w:t>
      </w:r>
      <w:proofErr w:type="spellStart"/>
      <w:r w:rsidRPr="002D39D5">
        <w:rPr>
          <w:sz w:val="24"/>
          <w:szCs w:val="24"/>
          <w:lang w:eastAsia="ro-RO"/>
        </w:rPr>
        <w:t>Genotype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Correlation</w:t>
      </w:r>
      <w:proofErr w:type="spellEnd"/>
      <w:r w:rsidRPr="002D39D5">
        <w:rPr>
          <w:sz w:val="24"/>
          <w:szCs w:val="24"/>
          <w:lang w:eastAsia="ro-RO"/>
        </w:rPr>
        <w:t xml:space="preserve"> of </w:t>
      </w:r>
      <w:proofErr w:type="spellStart"/>
      <w:r w:rsidRPr="002D39D5">
        <w:rPr>
          <w:sz w:val="24"/>
          <w:szCs w:val="24"/>
          <w:lang w:eastAsia="ro-RO"/>
        </w:rPr>
        <w:t>Antimicrobial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Resistance</w:t>
      </w:r>
      <w:proofErr w:type="spellEnd"/>
      <w:r w:rsidRPr="002D39D5">
        <w:rPr>
          <w:sz w:val="24"/>
          <w:szCs w:val="24"/>
          <w:lang w:eastAsia="ro-RO"/>
        </w:rPr>
        <w:t xml:space="preserve"> in </w:t>
      </w:r>
      <w:proofErr w:type="spellStart"/>
      <w:r w:rsidRPr="002D39D5">
        <w:rPr>
          <w:sz w:val="24"/>
          <w:szCs w:val="24"/>
          <w:lang w:eastAsia="ro-RO"/>
        </w:rPr>
        <w:t>Acinetobacter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baumannii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Isolates</w:t>
      </w:r>
      <w:proofErr w:type="spellEnd"/>
      <w:r w:rsidRPr="002D39D5">
        <w:rPr>
          <w:sz w:val="24"/>
          <w:szCs w:val="24"/>
          <w:lang w:eastAsia="ro-RO"/>
        </w:rPr>
        <w:t xml:space="preserve">: A </w:t>
      </w:r>
      <w:proofErr w:type="spellStart"/>
      <w:r w:rsidRPr="002D39D5">
        <w:rPr>
          <w:sz w:val="24"/>
          <w:szCs w:val="24"/>
          <w:lang w:eastAsia="ro-RO"/>
        </w:rPr>
        <w:t>Multicenter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Study</w:t>
      </w:r>
      <w:proofErr w:type="spellEnd"/>
      <w:r w:rsidRPr="002D39D5">
        <w:rPr>
          <w:sz w:val="24"/>
          <w:szCs w:val="24"/>
          <w:lang w:eastAsia="ro-RO"/>
        </w:rPr>
        <w:t xml:space="preserve"> of </w:t>
      </w:r>
      <w:proofErr w:type="spellStart"/>
      <w:r w:rsidRPr="002D39D5">
        <w:rPr>
          <w:sz w:val="24"/>
          <w:szCs w:val="24"/>
          <w:lang w:eastAsia="ro-RO"/>
        </w:rPr>
        <w:t>Clinical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Isolates</w:t>
      </w:r>
      <w:proofErr w:type="spellEnd"/>
      <w:r w:rsidRPr="002D39D5">
        <w:rPr>
          <w:sz w:val="24"/>
          <w:szCs w:val="24"/>
          <w:lang w:eastAsia="ro-RO"/>
        </w:rPr>
        <w:t xml:space="preserve"> </w:t>
      </w:r>
      <w:proofErr w:type="spellStart"/>
      <w:r w:rsidRPr="002D39D5">
        <w:rPr>
          <w:sz w:val="24"/>
          <w:szCs w:val="24"/>
          <w:lang w:eastAsia="ro-RO"/>
        </w:rPr>
        <w:t>from</w:t>
      </w:r>
      <w:proofErr w:type="spellEnd"/>
      <w:r w:rsidRPr="002D39D5">
        <w:rPr>
          <w:sz w:val="24"/>
          <w:szCs w:val="24"/>
          <w:lang w:eastAsia="ro-RO"/>
        </w:rPr>
        <w:t xml:space="preserve"> Romania. </w:t>
      </w:r>
      <w:proofErr w:type="spellStart"/>
      <w:r w:rsidRPr="002D39D5">
        <w:rPr>
          <w:i/>
          <w:iCs/>
          <w:sz w:val="24"/>
          <w:szCs w:val="24"/>
          <w:lang w:eastAsia="ro-RO"/>
        </w:rPr>
        <w:t>Microorganisms</w:t>
      </w:r>
      <w:proofErr w:type="spellEnd"/>
      <w:r w:rsidRPr="002D39D5">
        <w:rPr>
          <w:sz w:val="24"/>
          <w:szCs w:val="24"/>
          <w:lang w:eastAsia="ro-RO"/>
        </w:rPr>
        <w:t>, </w:t>
      </w:r>
      <w:r w:rsidRPr="002D39D5">
        <w:rPr>
          <w:i/>
          <w:iCs/>
          <w:sz w:val="24"/>
          <w:szCs w:val="24"/>
          <w:lang w:eastAsia="ro-RO"/>
        </w:rPr>
        <w:t>13</w:t>
      </w:r>
      <w:r w:rsidRPr="002D39D5">
        <w:rPr>
          <w:sz w:val="24"/>
          <w:szCs w:val="24"/>
          <w:lang w:eastAsia="ro-RO"/>
        </w:rPr>
        <w:t xml:space="preserve">(1), 176. </w:t>
      </w:r>
      <w:hyperlink r:id="rId42" w:history="1">
        <w:r w:rsidRPr="002D39D5">
          <w:rPr>
            <w:sz w:val="24"/>
            <w:szCs w:val="24"/>
            <w:lang w:eastAsia="ro-RO"/>
          </w:rPr>
          <w:t>https://doi.org/10.3390/microorganisms13010176</w:t>
        </w:r>
      </w:hyperlink>
      <w:r w:rsidRPr="002D39D5">
        <w:rPr>
          <w:sz w:val="24"/>
          <w:szCs w:val="24"/>
        </w:rPr>
        <w:t>.</w:t>
      </w:r>
    </w:p>
    <w:p w14:paraId="5B7BA924" w14:textId="77777777" w:rsidR="00702429" w:rsidRPr="00702429" w:rsidRDefault="00702429" w:rsidP="00702429">
      <w:pPr>
        <w:pStyle w:val="ListParagraph"/>
        <w:tabs>
          <w:tab w:val="left" w:pos="824"/>
        </w:tabs>
        <w:ind w:left="464" w:right="125" w:firstLine="0"/>
        <w:jc w:val="right"/>
        <w:rPr>
          <w:sz w:val="24"/>
          <w:szCs w:val="24"/>
        </w:rPr>
      </w:pPr>
    </w:p>
    <w:p w14:paraId="706AE1CA" w14:textId="77777777" w:rsidR="001C6073" w:rsidRDefault="00000000">
      <w:pPr>
        <w:pStyle w:val="Heading2"/>
        <w:ind w:left="465"/>
      </w:pPr>
      <w:r>
        <w:t>Articole</w:t>
      </w:r>
      <w:r>
        <w:rPr>
          <w:spacing w:val="-1"/>
        </w:rPr>
        <w:t xml:space="preserve"> </w:t>
      </w:r>
      <w:r>
        <w:t>indexate</w:t>
      </w:r>
      <w:r>
        <w:rPr>
          <w:spacing w:val="-1"/>
        </w:rPr>
        <w:t xml:space="preserve"> </w:t>
      </w:r>
      <w:r>
        <w:rPr>
          <w:spacing w:val="-5"/>
        </w:rPr>
        <w:t>BDI</w:t>
      </w:r>
    </w:p>
    <w:p w14:paraId="4F6507FB" w14:textId="77777777" w:rsidR="001C6073" w:rsidRDefault="001C6073">
      <w:pPr>
        <w:pStyle w:val="BodyText"/>
        <w:ind w:left="0"/>
        <w:jc w:val="left"/>
        <w:rPr>
          <w:b/>
          <w:i/>
        </w:rPr>
      </w:pPr>
    </w:p>
    <w:p w14:paraId="23A9FE4A" w14:textId="252514A0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10" w:firstLine="0"/>
        <w:rPr>
          <w:sz w:val="24"/>
        </w:rPr>
      </w:pPr>
      <w:proofErr w:type="spellStart"/>
      <w:r w:rsidRPr="00A2717F">
        <w:rPr>
          <w:sz w:val="24"/>
        </w:rPr>
        <w:t>Keul</w:t>
      </w:r>
      <w:proofErr w:type="spellEnd"/>
      <w:r w:rsidRPr="00A2717F">
        <w:rPr>
          <w:sz w:val="24"/>
        </w:rPr>
        <w:t xml:space="preserve">, M., </w:t>
      </w: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proofErr w:type="spellStart"/>
      <w:r w:rsidRPr="00A2717F">
        <w:rPr>
          <w:sz w:val="24"/>
        </w:rPr>
        <w:t>Halmagyi</w:t>
      </w:r>
      <w:proofErr w:type="spellEnd"/>
      <w:r w:rsidRPr="00A2717F">
        <w:rPr>
          <w:sz w:val="24"/>
        </w:rPr>
        <w:t xml:space="preserve">, A., Șuteu, A., 2015, </w:t>
      </w:r>
      <w:proofErr w:type="spellStart"/>
      <w:r w:rsidRPr="00A2717F">
        <w:rPr>
          <w:sz w:val="24"/>
        </w:rPr>
        <w:t>Samenkeimung</w:t>
      </w:r>
      <w:proofErr w:type="spellEnd"/>
      <w:r w:rsidRPr="00A2717F">
        <w:rPr>
          <w:sz w:val="24"/>
        </w:rPr>
        <w:t xml:space="preserve">, </w:t>
      </w:r>
      <w:proofErr w:type="spellStart"/>
      <w:r w:rsidRPr="00A2717F">
        <w:rPr>
          <w:sz w:val="24"/>
        </w:rPr>
        <w:t>Blattprotein-und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pacing w:val="-4"/>
          <w:sz w:val="24"/>
        </w:rPr>
        <w:t>Assimilationspigmentgehalte</w:t>
      </w:r>
      <w:proofErr w:type="spellEnd"/>
      <w:r w:rsidRPr="00A2717F">
        <w:rPr>
          <w:spacing w:val="-4"/>
          <w:sz w:val="24"/>
        </w:rPr>
        <w:t>,</w:t>
      </w:r>
      <w:r w:rsidRPr="00A2717F">
        <w:rPr>
          <w:spacing w:val="-11"/>
          <w:sz w:val="24"/>
        </w:rPr>
        <w:t xml:space="preserve"> </w:t>
      </w:r>
      <w:proofErr w:type="spellStart"/>
      <w:r w:rsidRPr="00A2717F">
        <w:rPr>
          <w:spacing w:val="-4"/>
          <w:sz w:val="24"/>
        </w:rPr>
        <w:t>sowie</w:t>
      </w:r>
      <w:proofErr w:type="spellEnd"/>
      <w:r w:rsidRPr="00A2717F">
        <w:rPr>
          <w:spacing w:val="-11"/>
          <w:sz w:val="24"/>
        </w:rPr>
        <w:t xml:space="preserve"> </w:t>
      </w:r>
      <w:proofErr w:type="spellStart"/>
      <w:r w:rsidRPr="00A2717F">
        <w:rPr>
          <w:spacing w:val="-4"/>
          <w:sz w:val="24"/>
        </w:rPr>
        <w:t>Isoperoxidasen-und</w:t>
      </w:r>
      <w:proofErr w:type="spellEnd"/>
      <w:r w:rsidRPr="00A2717F">
        <w:rPr>
          <w:spacing w:val="-11"/>
          <w:sz w:val="24"/>
        </w:rPr>
        <w:t xml:space="preserve"> </w:t>
      </w:r>
      <w:proofErr w:type="spellStart"/>
      <w:r w:rsidRPr="00A2717F">
        <w:rPr>
          <w:spacing w:val="-4"/>
          <w:sz w:val="24"/>
        </w:rPr>
        <w:t>Isoesterasennachweis</w:t>
      </w:r>
      <w:proofErr w:type="spellEnd"/>
      <w:r w:rsidRPr="00A2717F">
        <w:rPr>
          <w:spacing w:val="-11"/>
          <w:sz w:val="24"/>
        </w:rPr>
        <w:t xml:space="preserve"> </w:t>
      </w:r>
      <w:r w:rsidRPr="00A2717F">
        <w:rPr>
          <w:spacing w:val="-4"/>
          <w:sz w:val="24"/>
        </w:rPr>
        <w:t>bei</w:t>
      </w:r>
      <w:r w:rsidRPr="00A2717F">
        <w:rPr>
          <w:spacing w:val="-11"/>
          <w:sz w:val="24"/>
        </w:rPr>
        <w:t xml:space="preserve"> </w:t>
      </w:r>
      <w:proofErr w:type="spellStart"/>
      <w:r w:rsidRPr="00A2717F">
        <w:rPr>
          <w:i/>
          <w:spacing w:val="-4"/>
          <w:sz w:val="24"/>
        </w:rPr>
        <w:t>Filipendula</w:t>
      </w:r>
      <w:proofErr w:type="spellEnd"/>
      <w:r w:rsidRPr="00A2717F">
        <w:rPr>
          <w:i/>
          <w:spacing w:val="-11"/>
          <w:sz w:val="24"/>
        </w:rPr>
        <w:t xml:space="preserve"> </w:t>
      </w:r>
      <w:proofErr w:type="spellStart"/>
      <w:r w:rsidRPr="00A2717F">
        <w:rPr>
          <w:i/>
          <w:spacing w:val="-4"/>
          <w:sz w:val="24"/>
        </w:rPr>
        <w:t>ulmaria</w:t>
      </w:r>
      <w:proofErr w:type="spellEnd"/>
      <w:r w:rsidRPr="00A2717F">
        <w:rPr>
          <w:i/>
          <w:spacing w:val="-11"/>
          <w:sz w:val="24"/>
        </w:rPr>
        <w:t xml:space="preserve"> </w:t>
      </w:r>
      <w:r w:rsidRPr="00A2717F">
        <w:rPr>
          <w:spacing w:val="-4"/>
          <w:sz w:val="24"/>
        </w:rPr>
        <w:t xml:space="preserve">(L.) </w:t>
      </w:r>
      <w:r w:rsidRPr="00A2717F">
        <w:rPr>
          <w:sz w:val="24"/>
        </w:rPr>
        <w:t xml:space="preserve">Maxim, </w:t>
      </w:r>
      <w:proofErr w:type="spellStart"/>
      <w:r w:rsidRPr="00A2717F">
        <w:rPr>
          <w:sz w:val="24"/>
        </w:rPr>
        <w:t>Stud</w:t>
      </w:r>
      <w:proofErr w:type="spellEnd"/>
      <w:r w:rsidRPr="00A2717F">
        <w:rPr>
          <w:sz w:val="24"/>
        </w:rPr>
        <w:t xml:space="preserve">. </w:t>
      </w:r>
      <w:proofErr w:type="spellStart"/>
      <w:r w:rsidRPr="00A2717F">
        <w:rPr>
          <w:sz w:val="24"/>
        </w:rPr>
        <w:t>Cercet</w:t>
      </w:r>
      <w:proofErr w:type="spellEnd"/>
      <w:r w:rsidRPr="00A2717F">
        <w:rPr>
          <w:sz w:val="24"/>
        </w:rPr>
        <w:t xml:space="preserve">. Biol. </w:t>
      </w:r>
      <w:proofErr w:type="spellStart"/>
      <w:r w:rsidRPr="00A2717F">
        <w:rPr>
          <w:sz w:val="24"/>
        </w:rPr>
        <w:t>Bistriţa</w:t>
      </w:r>
      <w:proofErr w:type="spellEnd"/>
      <w:r w:rsidRPr="00A2717F">
        <w:rPr>
          <w:sz w:val="24"/>
        </w:rPr>
        <w:t>, 20: 5-20.</w:t>
      </w:r>
    </w:p>
    <w:p w14:paraId="4B8D1754" w14:textId="3A8D9896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19" w:firstLine="0"/>
        <w:rPr>
          <w:sz w:val="24"/>
        </w:rPr>
      </w:pP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A.L., </w:t>
      </w:r>
      <w:proofErr w:type="spellStart"/>
      <w:r w:rsidRPr="00A2717F">
        <w:rPr>
          <w:sz w:val="24"/>
        </w:rPr>
        <w:t>Crăciunaş</w:t>
      </w:r>
      <w:proofErr w:type="spellEnd"/>
      <w:r w:rsidRPr="00A2717F">
        <w:rPr>
          <w:sz w:val="24"/>
        </w:rPr>
        <w:t xml:space="preserve">, C., Dobrotă, C., Clapa, D., 2015, Molecular </w:t>
      </w:r>
      <w:proofErr w:type="spellStart"/>
      <w:r w:rsidRPr="00A2717F">
        <w:rPr>
          <w:sz w:val="24"/>
        </w:rPr>
        <w:t>characterization</w:t>
      </w:r>
      <w:proofErr w:type="spellEnd"/>
      <w:r w:rsidRPr="00A2717F">
        <w:rPr>
          <w:sz w:val="24"/>
        </w:rPr>
        <w:t xml:space="preserve"> of </w:t>
      </w:r>
      <w:proofErr w:type="spellStart"/>
      <w:r w:rsidRPr="00A2717F">
        <w:rPr>
          <w:sz w:val="24"/>
        </w:rPr>
        <w:t>new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black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currant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cultivars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bred</w:t>
      </w:r>
      <w:proofErr w:type="spellEnd"/>
      <w:r w:rsidRPr="00A2717F">
        <w:rPr>
          <w:sz w:val="24"/>
        </w:rPr>
        <w:t xml:space="preserve"> in Romania </w:t>
      </w:r>
      <w:proofErr w:type="spellStart"/>
      <w:r w:rsidRPr="00A2717F">
        <w:rPr>
          <w:sz w:val="24"/>
        </w:rPr>
        <w:t>exposed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changing</w:t>
      </w:r>
      <w:proofErr w:type="spellEnd"/>
      <w:r w:rsidRPr="00A2717F">
        <w:rPr>
          <w:sz w:val="24"/>
        </w:rPr>
        <w:t xml:space="preserve"> climate </w:t>
      </w:r>
      <w:proofErr w:type="spellStart"/>
      <w:r w:rsidRPr="00A2717F">
        <w:rPr>
          <w:sz w:val="24"/>
        </w:rPr>
        <w:t>conditions</w:t>
      </w:r>
      <w:proofErr w:type="spellEnd"/>
      <w:r w:rsidRPr="00A2717F">
        <w:rPr>
          <w:sz w:val="24"/>
        </w:rPr>
        <w:t xml:space="preserve">, Acta </w:t>
      </w:r>
      <w:proofErr w:type="spellStart"/>
      <w:r w:rsidRPr="00A2717F">
        <w:rPr>
          <w:sz w:val="24"/>
        </w:rPr>
        <w:t>Hortic</w:t>
      </w:r>
      <w:proofErr w:type="spellEnd"/>
      <w:r w:rsidRPr="00A2717F">
        <w:rPr>
          <w:sz w:val="24"/>
        </w:rPr>
        <w:t>., (ISHS) 1100: 155-159.</w:t>
      </w:r>
    </w:p>
    <w:p w14:paraId="7EC4BF10" w14:textId="0DCD878E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16" w:firstLine="0"/>
        <w:rPr>
          <w:sz w:val="24"/>
        </w:rPr>
      </w:pP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>,</w:t>
      </w:r>
      <w:r w:rsidRPr="00A2717F">
        <w:rPr>
          <w:b/>
          <w:spacing w:val="-2"/>
          <w:sz w:val="24"/>
        </w:rPr>
        <w:t xml:space="preserve"> </w:t>
      </w:r>
      <w:r w:rsidRPr="00A2717F">
        <w:rPr>
          <w:b/>
          <w:sz w:val="24"/>
        </w:rPr>
        <w:t>A.,</w:t>
      </w:r>
      <w:r w:rsidRPr="00A2717F">
        <w:rPr>
          <w:b/>
          <w:spacing w:val="-2"/>
          <w:sz w:val="24"/>
        </w:rPr>
        <w:t xml:space="preserve"> </w:t>
      </w:r>
      <w:r w:rsidRPr="00A2717F">
        <w:rPr>
          <w:sz w:val="24"/>
        </w:rPr>
        <w:t>Farkas,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A.,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Cristea,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V.,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2016,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Genetic</w:t>
      </w:r>
      <w:r w:rsidRPr="00A2717F">
        <w:rPr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stability</w:t>
      </w:r>
      <w:proofErr w:type="spellEnd"/>
      <w:r w:rsidRPr="00A2717F">
        <w:rPr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assessment</w:t>
      </w:r>
      <w:proofErr w:type="spellEnd"/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of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in</w:t>
      </w:r>
      <w:r w:rsidRPr="00A2717F">
        <w:rPr>
          <w:spacing w:val="-4"/>
          <w:sz w:val="24"/>
        </w:rPr>
        <w:t xml:space="preserve"> </w:t>
      </w:r>
      <w:r w:rsidRPr="00A2717F">
        <w:rPr>
          <w:sz w:val="24"/>
        </w:rPr>
        <w:t>vitro</w:t>
      </w:r>
      <w:r w:rsidRPr="00A2717F">
        <w:rPr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plants</w:t>
      </w:r>
      <w:proofErr w:type="spellEnd"/>
      <w:r w:rsidRPr="00A2717F">
        <w:rPr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by</w:t>
      </w:r>
      <w:proofErr w:type="spellEnd"/>
      <w:r w:rsidRPr="00A2717F">
        <w:rPr>
          <w:sz w:val="24"/>
        </w:rPr>
        <w:t xml:space="preserve"> molecular</w:t>
      </w:r>
      <w:r w:rsidRPr="00A2717F">
        <w:rPr>
          <w:spacing w:val="-15"/>
          <w:sz w:val="24"/>
        </w:rPr>
        <w:t xml:space="preserve"> </w:t>
      </w:r>
      <w:proofErr w:type="spellStart"/>
      <w:r w:rsidRPr="00A2717F">
        <w:rPr>
          <w:sz w:val="24"/>
        </w:rPr>
        <w:t>markers</w:t>
      </w:r>
      <w:proofErr w:type="spellEnd"/>
      <w:r w:rsidRPr="00A2717F">
        <w:rPr>
          <w:sz w:val="24"/>
        </w:rPr>
        <w:t>,</w:t>
      </w:r>
      <w:r w:rsidRPr="00A2717F">
        <w:rPr>
          <w:spacing w:val="-15"/>
          <w:sz w:val="24"/>
        </w:rPr>
        <w:t xml:space="preserve"> </w:t>
      </w:r>
      <w:proofErr w:type="spellStart"/>
      <w:r w:rsidRPr="00A2717F">
        <w:rPr>
          <w:sz w:val="24"/>
        </w:rPr>
        <w:t>Stud</w:t>
      </w:r>
      <w:proofErr w:type="spellEnd"/>
      <w:r w:rsidRPr="00A2717F">
        <w:rPr>
          <w:sz w:val="24"/>
        </w:rPr>
        <w:t>.</w:t>
      </w:r>
      <w:r w:rsidRPr="00A2717F">
        <w:rPr>
          <w:spacing w:val="-15"/>
          <w:sz w:val="24"/>
        </w:rPr>
        <w:t xml:space="preserve"> </w:t>
      </w:r>
      <w:r w:rsidRPr="00A2717F">
        <w:rPr>
          <w:sz w:val="24"/>
        </w:rPr>
        <w:t>Univ.</w:t>
      </w:r>
      <w:r w:rsidRPr="00A2717F">
        <w:rPr>
          <w:spacing w:val="-15"/>
          <w:sz w:val="24"/>
        </w:rPr>
        <w:t xml:space="preserve"> </w:t>
      </w:r>
      <w:proofErr w:type="spellStart"/>
      <w:r w:rsidRPr="00A2717F">
        <w:rPr>
          <w:sz w:val="24"/>
        </w:rPr>
        <w:t>Babes</w:t>
      </w:r>
      <w:proofErr w:type="spellEnd"/>
      <w:r w:rsidRPr="00A2717F">
        <w:rPr>
          <w:sz w:val="24"/>
        </w:rPr>
        <w:t>-Bolyai,</w:t>
      </w:r>
      <w:r w:rsidRPr="00A2717F">
        <w:rPr>
          <w:spacing w:val="-15"/>
          <w:sz w:val="24"/>
        </w:rPr>
        <w:t xml:space="preserve"> </w:t>
      </w:r>
      <w:r w:rsidRPr="00A2717F">
        <w:rPr>
          <w:sz w:val="24"/>
        </w:rPr>
        <w:t>Biol.,</w:t>
      </w:r>
      <w:r w:rsidRPr="00A2717F">
        <w:rPr>
          <w:spacing w:val="-15"/>
          <w:sz w:val="24"/>
        </w:rPr>
        <w:t xml:space="preserve"> </w:t>
      </w:r>
      <w:r w:rsidRPr="00A2717F">
        <w:rPr>
          <w:sz w:val="24"/>
        </w:rPr>
        <w:t>LX1,</w:t>
      </w:r>
      <w:r w:rsidRPr="00A2717F">
        <w:rPr>
          <w:spacing w:val="-15"/>
          <w:sz w:val="24"/>
        </w:rPr>
        <w:t xml:space="preserve"> </w:t>
      </w:r>
      <w:r w:rsidRPr="00A2717F">
        <w:rPr>
          <w:sz w:val="24"/>
        </w:rPr>
        <w:t>1,</w:t>
      </w:r>
      <w:r w:rsidRPr="00A2717F">
        <w:rPr>
          <w:spacing w:val="-15"/>
          <w:sz w:val="24"/>
        </w:rPr>
        <w:t xml:space="preserve"> </w:t>
      </w:r>
      <w:r w:rsidRPr="00A2717F">
        <w:rPr>
          <w:sz w:val="24"/>
        </w:rPr>
        <w:t>107-114.</w:t>
      </w:r>
    </w:p>
    <w:p w14:paraId="03439068" w14:textId="043426C4" w:rsidR="001C6073" w:rsidRPr="00A2717F" w:rsidRDefault="00000000" w:rsidP="008D1C81">
      <w:pPr>
        <w:pStyle w:val="ListParagraph"/>
        <w:numPr>
          <w:ilvl w:val="1"/>
          <w:numId w:val="1"/>
        </w:numPr>
        <w:spacing w:before="80"/>
        <w:ind w:left="360" w:right="112" w:firstLine="0"/>
        <w:rPr>
          <w:sz w:val="24"/>
        </w:rPr>
      </w:pPr>
      <w:r w:rsidRPr="00A2717F">
        <w:rPr>
          <w:sz w:val="24"/>
        </w:rPr>
        <w:t xml:space="preserve">Farkas, A., </w:t>
      </w:r>
      <w:proofErr w:type="spellStart"/>
      <w:r w:rsidRPr="00A2717F">
        <w:rPr>
          <w:sz w:val="24"/>
        </w:rPr>
        <w:t>Tarco</w:t>
      </w:r>
      <w:proofErr w:type="spellEnd"/>
      <w:r w:rsidRPr="00A2717F">
        <w:rPr>
          <w:sz w:val="24"/>
        </w:rPr>
        <w:t xml:space="preserve">, E., </w:t>
      </w:r>
      <w:proofErr w:type="spellStart"/>
      <w:r w:rsidRPr="00A2717F">
        <w:rPr>
          <w:sz w:val="24"/>
        </w:rPr>
        <w:t>Crăciunaş</w:t>
      </w:r>
      <w:proofErr w:type="spellEnd"/>
      <w:r w:rsidRPr="00A2717F">
        <w:rPr>
          <w:sz w:val="24"/>
        </w:rPr>
        <w:t xml:space="preserve">, C., </w:t>
      </w:r>
      <w:proofErr w:type="spellStart"/>
      <w:r w:rsidRPr="00A2717F">
        <w:rPr>
          <w:sz w:val="24"/>
        </w:rPr>
        <w:t>Bocoş</w:t>
      </w:r>
      <w:proofErr w:type="spellEnd"/>
      <w:r w:rsidRPr="00A2717F">
        <w:rPr>
          <w:sz w:val="24"/>
        </w:rPr>
        <w:t xml:space="preserve">, B., </w:t>
      </w: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r w:rsidRPr="00A2717F">
        <w:rPr>
          <w:sz w:val="24"/>
        </w:rPr>
        <w:t xml:space="preserve">2017, Screening for </w:t>
      </w:r>
      <w:proofErr w:type="spellStart"/>
      <w:r w:rsidRPr="00A2717F">
        <w:rPr>
          <w:sz w:val="24"/>
        </w:rPr>
        <w:t>phenotypic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and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genotypic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resistance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to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antibiotics</w:t>
      </w:r>
      <w:proofErr w:type="spellEnd"/>
      <w:r w:rsidRPr="00A2717F">
        <w:rPr>
          <w:sz w:val="24"/>
        </w:rPr>
        <w:t xml:space="preserve"> in Gram </w:t>
      </w:r>
      <w:proofErr w:type="spellStart"/>
      <w:r w:rsidRPr="00A2717F">
        <w:rPr>
          <w:sz w:val="24"/>
        </w:rPr>
        <w:t>positive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pathogens</w:t>
      </w:r>
      <w:proofErr w:type="spellEnd"/>
      <w:r w:rsidRPr="00A2717F">
        <w:rPr>
          <w:sz w:val="24"/>
        </w:rPr>
        <w:t xml:space="preserve">, </w:t>
      </w:r>
      <w:proofErr w:type="spellStart"/>
      <w:r w:rsidRPr="00A2717F">
        <w:rPr>
          <w:sz w:val="24"/>
        </w:rPr>
        <w:t>Stud</w:t>
      </w:r>
      <w:proofErr w:type="spellEnd"/>
      <w:r w:rsidRPr="00A2717F">
        <w:rPr>
          <w:sz w:val="24"/>
        </w:rPr>
        <w:t xml:space="preserve">. Univ. </w:t>
      </w:r>
      <w:proofErr w:type="spellStart"/>
      <w:r w:rsidRPr="00A2717F">
        <w:rPr>
          <w:sz w:val="24"/>
        </w:rPr>
        <w:t>Babes</w:t>
      </w:r>
      <w:proofErr w:type="spellEnd"/>
      <w:r w:rsidRPr="00A2717F">
        <w:rPr>
          <w:sz w:val="24"/>
        </w:rPr>
        <w:t xml:space="preserve">- Bolyai, Biol., </w:t>
      </w:r>
      <w:r w:rsidRPr="00A2717F">
        <w:rPr>
          <w:sz w:val="24"/>
        </w:rPr>
        <w:lastRenderedPageBreak/>
        <w:t>LXII, 2, 85-96.</w:t>
      </w:r>
    </w:p>
    <w:p w14:paraId="5207AADD" w14:textId="36C707D0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19" w:firstLine="0"/>
        <w:rPr>
          <w:sz w:val="24"/>
        </w:rPr>
      </w:pP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A.L., </w:t>
      </w:r>
      <w:r w:rsidRPr="00A2717F">
        <w:rPr>
          <w:sz w:val="24"/>
        </w:rPr>
        <w:t xml:space="preserve">Jarda, L., Goia, I., </w:t>
      </w:r>
      <w:proofErr w:type="spellStart"/>
      <w:r w:rsidRPr="00A2717F">
        <w:rPr>
          <w:sz w:val="24"/>
        </w:rPr>
        <w:t>Holobiuc</w:t>
      </w:r>
      <w:proofErr w:type="spellEnd"/>
      <w:r w:rsidRPr="00A2717F">
        <w:rPr>
          <w:sz w:val="24"/>
        </w:rPr>
        <w:t xml:space="preserve">, I., Farkas, A., Cristea, V., 2018, </w:t>
      </w:r>
      <w:proofErr w:type="spellStart"/>
      <w:r w:rsidRPr="00A2717F">
        <w:rPr>
          <w:sz w:val="24"/>
        </w:rPr>
        <w:t>Preliminary</w:t>
      </w:r>
      <w:proofErr w:type="spellEnd"/>
      <w:r w:rsidRPr="00A2717F">
        <w:rPr>
          <w:sz w:val="24"/>
        </w:rPr>
        <w:t xml:space="preserve"> data </w:t>
      </w:r>
      <w:proofErr w:type="spellStart"/>
      <w:r w:rsidRPr="00A2717F">
        <w:rPr>
          <w:sz w:val="24"/>
        </w:rPr>
        <w:t>regarding</w:t>
      </w:r>
      <w:proofErr w:type="spellEnd"/>
      <w:r w:rsidRPr="00A2717F">
        <w:rPr>
          <w:sz w:val="24"/>
        </w:rPr>
        <w:t xml:space="preserve"> genetic </w:t>
      </w:r>
      <w:proofErr w:type="spellStart"/>
      <w:r w:rsidRPr="00A2717F">
        <w:rPr>
          <w:sz w:val="24"/>
        </w:rPr>
        <w:t>diversity</w:t>
      </w:r>
      <w:proofErr w:type="spellEnd"/>
      <w:r w:rsidRPr="00A2717F">
        <w:rPr>
          <w:sz w:val="24"/>
        </w:rPr>
        <w:t xml:space="preserve"> of </w:t>
      </w:r>
      <w:proofErr w:type="spellStart"/>
      <w:r w:rsidRPr="00A2717F">
        <w:rPr>
          <w:sz w:val="24"/>
        </w:rPr>
        <w:t>several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endangered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and</w:t>
      </w:r>
      <w:proofErr w:type="spellEnd"/>
      <w:r w:rsidRPr="00A2717F">
        <w:rPr>
          <w:sz w:val="24"/>
        </w:rPr>
        <w:t xml:space="preserve"> endemic </w:t>
      </w:r>
      <w:proofErr w:type="spellStart"/>
      <w:r w:rsidRPr="00A2717F">
        <w:rPr>
          <w:i/>
          <w:sz w:val="24"/>
        </w:rPr>
        <w:t>Dianthus</w:t>
      </w:r>
      <w:proofErr w:type="spellEnd"/>
      <w:r w:rsidRPr="00A2717F">
        <w:rPr>
          <w:i/>
          <w:sz w:val="24"/>
        </w:rPr>
        <w:t xml:space="preserve"> </w:t>
      </w:r>
      <w:proofErr w:type="spellStart"/>
      <w:r w:rsidRPr="00A2717F">
        <w:rPr>
          <w:sz w:val="24"/>
        </w:rPr>
        <w:t>species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from</w:t>
      </w:r>
      <w:proofErr w:type="spellEnd"/>
      <w:r w:rsidRPr="00A2717F">
        <w:rPr>
          <w:sz w:val="24"/>
        </w:rPr>
        <w:t xml:space="preserve"> Romania </w:t>
      </w:r>
      <w:proofErr w:type="spellStart"/>
      <w:r w:rsidRPr="00A2717F">
        <w:rPr>
          <w:sz w:val="24"/>
        </w:rPr>
        <w:t>generated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by</w:t>
      </w:r>
      <w:proofErr w:type="spellEnd"/>
      <w:r w:rsidRPr="00A2717F">
        <w:rPr>
          <w:sz w:val="24"/>
        </w:rPr>
        <w:t xml:space="preserve"> RAPD </w:t>
      </w:r>
      <w:proofErr w:type="spellStart"/>
      <w:r w:rsidRPr="00A2717F">
        <w:rPr>
          <w:sz w:val="24"/>
        </w:rPr>
        <w:t>markers</w:t>
      </w:r>
      <w:proofErr w:type="spellEnd"/>
      <w:r w:rsidRPr="00A2717F">
        <w:rPr>
          <w:sz w:val="24"/>
        </w:rPr>
        <w:t xml:space="preserve">, </w:t>
      </w:r>
      <w:proofErr w:type="spellStart"/>
      <w:r w:rsidRPr="00A2717F">
        <w:rPr>
          <w:sz w:val="24"/>
        </w:rPr>
        <w:t>Stud</w:t>
      </w:r>
      <w:proofErr w:type="spellEnd"/>
      <w:r w:rsidRPr="00A2717F">
        <w:rPr>
          <w:sz w:val="24"/>
        </w:rPr>
        <w:t>.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Univ.</w:t>
      </w:r>
      <w:r w:rsidRPr="00A2717F">
        <w:rPr>
          <w:spacing w:val="-8"/>
          <w:sz w:val="24"/>
        </w:rPr>
        <w:t xml:space="preserve"> </w:t>
      </w:r>
      <w:proofErr w:type="spellStart"/>
      <w:r w:rsidRPr="00A2717F">
        <w:rPr>
          <w:sz w:val="24"/>
        </w:rPr>
        <w:t>Babes</w:t>
      </w:r>
      <w:proofErr w:type="spellEnd"/>
      <w:r w:rsidRPr="00A2717F">
        <w:rPr>
          <w:sz w:val="24"/>
        </w:rPr>
        <w:t>-Bolyai,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Biol.,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LXIII,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1,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59-72.</w:t>
      </w:r>
    </w:p>
    <w:p w14:paraId="0B32CC43" w14:textId="372AC873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25" w:firstLine="0"/>
        <w:rPr>
          <w:sz w:val="24"/>
        </w:rPr>
      </w:pP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proofErr w:type="spellStart"/>
      <w:r w:rsidRPr="00A2717F">
        <w:rPr>
          <w:sz w:val="24"/>
        </w:rPr>
        <w:t>Fiț</w:t>
      </w:r>
      <w:proofErr w:type="spellEnd"/>
      <w:r w:rsidRPr="00A2717F">
        <w:rPr>
          <w:sz w:val="24"/>
        </w:rPr>
        <w:t xml:space="preserve">, D., Farkas, A., 2019, </w:t>
      </w:r>
      <w:proofErr w:type="spellStart"/>
      <w:r w:rsidRPr="00A2717F">
        <w:rPr>
          <w:sz w:val="24"/>
        </w:rPr>
        <w:t>Trends</w:t>
      </w:r>
      <w:proofErr w:type="spellEnd"/>
      <w:r w:rsidRPr="00A2717F">
        <w:rPr>
          <w:sz w:val="24"/>
        </w:rPr>
        <w:t xml:space="preserve"> in molecular </w:t>
      </w:r>
      <w:proofErr w:type="spellStart"/>
      <w:r w:rsidRPr="00A2717F">
        <w:rPr>
          <w:sz w:val="24"/>
        </w:rPr>
        <w:t>biology</w:t>
      </w:r>
      <w:proofErr w:type="spellEnd"/>
      <w:r w:rsidRPr="00A2717F">
        <w:rPr>
          <w:sz w:val="24"/>
        </w:rPr>
        <w:t xml:space="preserve"> of </w:t>
      </w:r>
      <w:proofErr w:type="spellStart"/>
      <w:r w:rsidRPr="00A2717F">
        <w:rPr>
          <w:sz w:val="24"/>
        </w:rPr>
        <w:t>several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fruit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trees</w:t>
      </w:r>
      <w:proofErr w:type="spellEnd"/>
      <w:r w:rsidRPr="00A2717F">
        <w:rPr>
          <w:sz w:val="24"/>
        </w:rPr>
        <w:t xml:space="preserve">, JOJ </w:t>
      </w:r>
      <w:proofErr w:type="spellStart"/>
      <w:r w:rsidRPr="00A2717F">
        <w:rPr>
          <w:sz w:val="24"/>
        </w:rPr>
        <w:t>Hortic</w:t>
      </w:r>
      <w:proofErr w:type="spellEnd"/>
      <w:r w:rsidRPr="00A2717F">
        <w:rPr>
          <w:sz w:val="24"/>
        </w:rPr>
        <w:t xml:space="preserve">. </w:t>
      </w:r>
      <w:proofErr w:type="spellStart"/>
      <w:r w:rsidRPr="00A2717F">
        <w:rPr>
          <w:sz w:val="24"/>
        </w:rPr>
        <w:t>Arboric</w:t>
      </w:r>
      <w:proofErr w:type="spellEnd"/>
      <w:r w:rsidRPr="00A2717F">
        <w:rPr>
          <w:sz w:val="24"/>
        </w:rPr>
        <w:t>., 2(3): JOJHA.MS.ID.555588 (2018).</w:t>
      </w:r>
    </w:p>
    <w:p w14:paraId="36D2E701" w14:textId="0D0B6814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20" w:firstLine="0"/>
        <w:rPr>
          <w:sz w:val="24"/>
        </w:rPr>
      </w:pP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r w:rsidRPr="00A2717F">
        <w:rPr>
          <w:sz w:val="24"/>
        </w:rPr>
        <w:t xml:space="preserve">Goia, I., Cristea, V. </w:t>
      </w:r>
      <w:proofErr w:type="spellStart"/>
      <w:r w:rsidRPr="00A2717F">
        <w:rPr>
          <w:sz w:val="24"/>
        </w:rPr>
        <w:t>Fiț</w:t>
      </w:r>
      <w:proofErr w:type="spellEnd"/>
      <w:r w:rsidRPr="00A2717F">
        <w:rPr>
          <w:sz w:val="24"/>
        </w:rPr>
        <w:t xml:space="preserve">, D., Șuteu, A., Farkas, A., 2019, RAPD </w:t>
      </w:r>
      <w:proofErr w:type="spellStart"/>
      <w:r w:rsidRPr="00A2717F">
        <w:rPr>
          <w:sz w:val="24"/>
        </w:rPr>
        <w:t>markers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associated</w:t>
      </w:r>
      <w:proofErr w:type="spellEnd"/>
      <w:r w:rsidRPr="00A2717F">
        <w:rPr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with</w:t>
      </w:r>
      <w:proofErr w:type="spellEnd"/>
      <w:r w:rsidRPr="00A2717F">
        <w:rPr>
          <w:spacing w:val="-1"/>
          <w:sz w:val="24"/>
        </w:rPr>
        <w:t xml:space="preserve"> </w:t>
      </w:r>
      <w:proofErr w:type="spellStart"/>
      <w:r w:rsidRPr="00A2717F">
        <w:rPr>
          <w:sz w:val="24"/>
        </w:rPr>
        <w:t>linolenic</w:t>
      </w:r>
      <w:proofErr w:type="spellEnd"/>
      <w:r w:rsidRPr="00A2717F">
        <w:rPr>
          <w:sz w:val="24"/>
        </w:rPr>
        <w:t xml:space="preserve"> acid</w:t>
      </w:r>
      <w:r w:rsidRPr="00A2717F">
        <w:rPr>
          <w:spacing w:val="-1"/>
          <w:sz w:val="24"/>
        </w:rPr>
        <w:t xml:space="preserve"> </w:t>
      </w:r>
      <w:proofErr w:type="spellStart"/>
      <w:r w:rsidRPr="00A2717F">
        <w:rPr>
          <w:sz w:val="24"/>
        </w:rPr>
        <w:t>synthesis</w:t>
      </w:r>
      <w:proofErr w:type="spellEnd"/>
      <w:r w:rsidRPr="00A2717F">
        <w:rPr>
          <w:spacing w:val="-1"/>
          <w:sz w:val="24"/>
        </w:rPr>
        <w:t xml:space="preserve"> </w:t>
      </w:r>
      <w:r w:rsidRPr="00A2717F">
        <w:rPr>
          <w:sz w:val="24"/>
        </w:rPr>
        <w:t>in</w:t>
      </w:r>
      <w:r w:rsidRPr="00A2717F">
        <w:rPr>
          <w:spacing w:val="-1"/>
          <w:sz w:val="24"/>
        </w:rPr>
        <w:t xml:space="preserve"> </w:t>
      </w:r>
      <w:proofErr w:type="spellStart"/>
      <w:r w:rsidRPr="00A2717F">
        <w:rPr>
          <w:sz w:val="24"/>
        </w:rPr>
        <w:t>several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i/>
          <w:sz w:val="24"/>
        </w:rPr>
        <w:t>Boraginaceae</w:t>
      </w:r>
      <w:proofErr w:type="spellEnd"/>
      <w:r w:rsidRPr="00A2717F">
        <w:rPr>
          <w:i/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plant</w:t>
      </w:r>
      <w:proofErr w:type="spellEnd"/>
      <w:r w:rsidRPr="00A2717F">
        <w:rPr>
          <w:spacing w:val="-1"/>
          <w:sz w:val="24"/>
        </w:rPr>
        <w:t xml:space="preserve"> </w:t>
      </w:r>
      <w:proofErr w:type="spellStart"/>
      <w:r w:rsidRPr="00A2717F">
        <w:rPr>
          <w:sz w:val="24"/>
        </w:rPr>
        <w:t>species</w:t>
      </w:r>
      <w:proofErr w:type="spellEnd"/>
      <w:r w:rsidRPr="00A2717F">
        <w:rPr>
          <w:sz w:val="24"/>
        </w:rPr>
        <w:t>,</w:t>
      </w:r>
      <w:r w:rsidRPr="00A2717F">
        <w:rPr>
          <w:spacing w:val="-1"/>
          <w:sz w:val="24"/>
        </w:rPr>
        <w:t xml:space="preserve"> </w:t>
      </w:r>
      <w:r w:rsidRPr="00A2717F">
        <w:rPr>
          <w:sz w:val="24"/>
        </w:rPr>
        <w:t>Analele</w:t>
      </w:r>
      <w:r w:rsidRPr="00A2717F">
        <w:rPr>
          <w:spacing w:val="-2"/>
          <w:sz w:val="24"/>
        </w:rPr>
        <w:t xml:space="preserve"> </w:t>
      </w:r>
      <w:proofErr w:type="spellStart"/>
      <w:r w:rsidRPr="00A2717F">
        <w:rPr>
          <w:sz w:val="24"/>
        </w:rPr>
        <w:t>Universitatii</w:t>
      </w:r>
      <w:proofErr w:type="spellEnd"/>
      <w:r w:rsidRPr="00A2717F">
        <w:rPr>
          <w:spacing w:val="-1"/>
          <w:sz w:val="24"/>
        </w:rPr>
        <w:t xml:space="preserve"> </w:t>
      </w:r>
      <w:r w:rsidRPr="00A2717F">
        <w:rPr>
          <w:sz w:val="24"/>
        </w:rPr>
        <w:t>din Oradea, Fasc. Biologia, Tom XXVI, 1, 62-66.</w:t>
      </w:r>
    </w:p>
    <w:p w14:paraId="53F4E1D6" w14:textId="313683BF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23" w:firstLine="0"/>
        <w:rPr>
          <w:sz w:val="24"/>
        </w:rPr>
      </w:pPr>
      <w:r w:rsidRPr="00A2717F">
        <w:rPr>
          <w:sz w:val="24"/>
        </w:rPr>
        <w:t xml:space="preserve">Farkas, A., </w:t>
      </w:r>
      <w:proofErr w:type="spellStart"/>
      <w:r w:rsidRPr="00A2717F">
        <w:rPr>
          <w:sz w:val="24"/>
        </w:rPr>
        <w:t>Tarco</w:t>
      </w:r>
      <w:proofErr w:type="spellEnd"/>
      <w:r w:rsidRPr="00A2717F">
        <w:rPr>
          <w:sz w:val="24"/>
        </w:rPr>
        <w:t xml:space="preserve">, E., </w:t>
      </w: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r w:rsidRPr="00A2717F">
        <w:rPr>
          <w:sz w:val="24"/>
        </w:rPr>
        <w:t xml:space="preserve">2019, Antibiotic </w:t>
      </w:r>
      <w:proofErr w:type="spellStart"/>
      <w:r w:rsidRPr="00A2717F">
        <w:rPr>
          <w:sz w:val="24"/>
        </w:rPr>
        <w:t>resistance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profiling</w:t>
      </w:r>
      <w:proofErr w:type="spellEnd"/>
      <w:r w:rsidRPr="00A2717F">
        <w:rPr>
          <w:sz w:val="24"/>
        </w:rPr>
        <w:t xml:space="preserve"> of </w:t>
      </w:r>
      <w:proofErr w:type="spellStart"/>
      <w:r w:rsidRPr="00A2717F">
        <w:rPr>
          <w:sz w:val="24"/>
        </w:rPr>
        <w:t>pathogenic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Enterobacteriaceae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from</w:t>
      </w:r>
      <w:proofErr w:type="spellEnd"/>
      <w:r w:rsidRPr="00A2717F">
        <w:rPr>
          <w:sz w:val="24"/>
        </w:rPr>
        <w:t xml:space="preserve"> Cluj-Napoca, Romania, GERMS 9(1): 17-27</w:t>
      </w:r>
    </w:p>
    <w:p w14:paraId="7488ABBA" w14:textId="3ECE6975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19" w:firstLine="0"/>
        <w:rPr>
          <w:sz w:val="24"/>
        </w:rPr>
      </w:pPr>
      <w:proofErr w:type="spellStart"/>
      <w:r w:rsidRPr="00A2717F">
        <w:rPr>
          <w:sz w:val="24"/>
        </w:rPr>
        <w:t>Carpa</w:t>
      </w:r>
      <w:proofErr w:type="spellEnd"/>
      <w:r w:rsidRPr="00A2717F">
        <w:rPr>
          <w:sz w:val="24"/>
        </w:rPr>
        <w:t xml:space="preserve">, R., </w:t>
      </w:r>
      <w:proofErr w:type="spellStart"/>
      <w:r w:rsidRPr="00A2717F">
        <w:rPr>
          <w:sz w:val="24"/>
        </w:rPr>
        <w:t>Culda</w:t>
      </w:r>
      <w:proofErr w:type="spellEnd"/>
      <w:r w:rsidRPr="00A2717F">
        <w:rPr>
          <w:sz w:val="24"/>
        </w:rPr>
        <w:t xml:space="preserve">, C., Dejeu, C., </w:t>
      </w: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r w:rsidRPr="00A2717F">
        <w:rPr>
          <w:sz w:val="24"/>
        </w:rPr>
        <w:t xml:space="preserve">2019, </w:t>
      </w:r>
      <w:proofErr w:type="spellStart"/>
      <w:r w:rsidRPr="00A2717F">
        <w:rPr>
          <w:sz w:val="24"/>
        </w:rPr>
        <w:t>Microbial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activity</w:t>
      </w:r>
      <w:proofErr w:type="spellEnd"/>
      <w:r w:rsidRPr="00A2717F">
        <w:rPr>
          <w:sz w:val="24"/>
        </w:rPr>
        <w:t xml:space="preserve"> in </w:t>
      </w:r>
      <w:proofErr w:type="spellStart"/>
      <w:r w:rsidRPr="00A2717F">
        <w:rPr>
          <w:sz w:val="24"/>
        </w:rPr>
        <w:t>soils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from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the</w:t>
      </w:r>
      <w:proofErr w:type="spellEnd"/>
      <w:r w:rsidRPr="00A2717F">
        <w:rPr>
          <w:sz w:val="24"/>
        </w:rPr>
        <w:t xml:space="preserve"> Făgăraș Mountains, </w:t>
      </w:r>
      <w:proofErr w:type="spellStart"/>
      <w:r w:rsidRPr="00A2717F">
        <w:rPr>
          <w:sz w:val="24"/>
        </w:rPr>
        <w:t>Stud</w:t>
      </w:r>
      <w:proofErr w:type="spellEnd"/>
      <w:r w:rsidRPr="00A2717F">
        <w:rPr>
          <w:sz w:val="24"/>
        </w:rPr>
        <w:t>.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Univ.</w:t>
      </w:r>
      <w:r w:rsidRPr="00A2717F">
        <w:rPr>
          <w:spacing w:val="-5"/>
          <w:sz w:val="24"/>
        </w:rPr>
        <w:t xml:space="preserve"> </w:t>
      </w:r>
      <w:proofErr w:type="spellStart"/>
      <w:r w:rsidRPr="00A2717F">
        <w:rPr>
          <w:sz w:val="24"/>
        </w:rPr>
        <w:t>Babes</w:t>
      </w:r>
      <w:proofErr w:type="spellEnd"/>
      <w:r w:rsidRPr="00A2717F">
        <w:rPr>
          <w:sz w:val="24"/>
        </w:rPr>
        <w:t>-Bolyai,</w:t>
      </w:r>
      <w:r w:rsidRPr="00A2717F">
        <w:rPr>
          <w:spacing w:val="-5"/>
          <w:sz w:val="24"/>
        </w:rPr>
        <w:t xml:space="preserve"> </w:t>
      </w:r>
      <w:r w:rsidRPr="00A2717F">
        <w:rPr>
          <w:sz w:val="24"/>
        </w:rPr>
        <w:t>Biol.,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64(1):</w:t>
      </w:r>
      <w:r w:rsidRPr="00A2717F">
        <w:rPr>
          <w:spacing w:val="-2"/>
          <w:sz w:val="24"/>
        </w:rPr>
        <w:t xml:space="preserve"> </w:t>
      </w:r>
      <w:r w:rsidRPr="00A2717F">
        <w:rPr>
          <w:sz w:val="24"/>
        </w:rPr>
        <w:t>55-66.</w:t>
      </w:r>
    </w:p>
    <w:p w14:paraId="3A30E85F" w14:textId="59DD58A9" w:rsidR="001C6073" w:rsidRPr="00A2717F" w:rsidRDefault="00000000" w:rsidP="008D1C81">
      <w:pPr>
        <w:pStyle w:val="ListParagraph"/>
        <w:numPr>
          <w:ilvl w:val="1"/>
          <w:numId w:val="1"/>
        </w:numPr>
        <w:ind w:left="360" w:right="124" w:firstLine="0"/>
        <w:rPr>
          <w:sz w:val="24"/>
        </w:rPr>
      </w:pPr>
      <w:r w:rsidRPr="00A2717F">
        <w:rPr>
          <w:sz w:val="24"/>
        </w:rPr>
        <w:t xml:space="preserve">Dobrescu, M.Ș., Iordache, D., </w:t>
      </w:r>
      <w:proofErr w:type="spellStart"/>
      <w:r w:rsidRPr="00A2717F">
        <w:rPr>
          <w:b/>
          <w:sz w:val="24"/>
        </w:rPr>
        <w:t>Butiuc-Keul</w:t>
      </w:r>
      <w:proofErr w:type="spellEnd"/>
      <w:r w:rsidRPr="00A2717F">
        <w:rPr>
          <w:b/>
          <w:sz w:val="24"/>
        </w:rPr>
        <w:t xml:space="preserve">, A., </w:t>
      </w:r>
      <w:r w:rsidRPr="00A2717F">
        <w:rPr>
          <w:sz w:val="24"/>
        </w:rPr>
        <w:t xml:space="preserve">2022, </w:t>
      </w:r>
      <w:proofErr w:type="spellStart"/>
      <w:r w:rsidRPr="00A2717F">
        <w:rPr>
          <w:sz w:val="24"/>
        </w:rPr>
        <w:t>Revealing</w:t>
      </w:r>
      <w:proofErr w:type="spellEnd"/>
      <w:r w:rsidRPr="00A2717F">
        <w:rPr>
          <w:sz w:val="24"/>
        </w:rPr>
        <w:t xml:space="preserve"> </w:t>
      </w:r>
      <w:proofErr w:type="spellStart"/>
      <w:r w:rsidRPr="00A2717F">
        <w:rPr>
          <w:sz w:val="24"/>
        </w:rPr>
        <w:t>the</w:t>
      </w:r>
      <w:proofErr w:type="spellEnd"/>
      <w:r w:rsidRPr="00A2717F">
        <w:rPr>
          <w:sz w:val="24"/>
        </w:rPr>
        <w:t xml:space="preserve"> CRISPR </w:t>
      </w:r>
      <w:proofErr w:type="spellStart"/>
      <w:r w:rsidRPr="00A2717F">
        <w:rPr>
          <w:sz w:val="24"/>
        </w:rPr>
        <w:t>array</w:t>
      </w:r>
      <w:proofErr w:type="spellEnd"/>
      <w:r w:rsidRPr="00A2717F">
        <w:rPr>
          <w:sz w:val="24"/>
        </w:rPr>
        <w:t xml:space="preserve"> in bacteria living in </w:t>
      </w:r>
      <w:proofErr w:type="spellStart"/>
      <w:r w:rsidRPr="00A2717F">
        <w:rPr>
          <w:sz w:val="24"/>
        </w:rPr>
        <w:t>our</w:t>
      </w:r>
      <w:proofErr w:type="spellEnd"/>
      <w:r w:rsidRPr="00A2717F">
        <w:rPr>
          <w:sz w:val="24"/>
        </w:rPr>
        <w:t xml:space="preserve"> organism </w:t>
      </w:r>
      <w:proofErr w:type="spellStart"/>
      <w:r w:rsidRPr="00A2717F">
        <w:rPr>
          <w:sz w:val="24"/>
        </w:rPr>
        <w:t>Stud</w:t>
      </w:r>
      <w:proofErr w:type="spellEnd"/>
      <w:r w:rsidRPr="00A2717F">
        <w:rPr>
          <w:sz w:val="24"/>
        </w:rPr>
        <w:t>.</w:t>
      </w:r>
      <w:r w:rsidRPr="00A2717F">
        <w:rPr>
          <w:spacing w:val="-4"/>
          <w:sz w:val="24"/>
        </w:rPr>
        <w:t xml:space="preserve"> </w:t>
      </w:r>
      <w:r w:rsidRPr="00A2717F">
        <w:rPr>
          <w:sz w:val="24"/>
        </w:rPr>
        <w:t>Univ.</w:t>
      </w:r>
      <w:r w:rsidRPr="00A2717F">
        <w:rPr>
          <w:spacing w:val="-7"/>
          <w:sz w:val="24"/>
        </w:rPr>
        <w:t xml:space="preserve"> </w:t>
      </w:r>
      <w:proofErr w:type="spellStart"/>
      <w:r w:rsidRPr="00A2717F">
        <w:rPr>
          <w:sz w:val="24"/>
        </w:rPr>
        <w:t>Babes</w:t>
      </w:r>
      <w:proofErr w:type="spellEnd"/>
      <w:r w:rsidRPr="00A2717F">
        <w:rPr>
          <w:sz w:val="24"/>
        </w:rPr>
        <w:t>-Bolyai,</w:t>
      </w:r>
      <w:r w:rsidRPr="00A2717F">
        <w:rPr>
          <w:spacing w:val="-7"/>
          <w:sz w:val="24"/>
        </w:rPr>
        <w:t xml:space="preserve"> </w:t>
      </w:r>
      <w:r w:rsidRPr="00A2717F">
        <w:rPr>
          <w:sz w:val="24"/>
        </w:rPr>
        <w:t>Biol.,</w:t>
      </w:r>
      <w:r w:rsidRPr="00A2717F">
        <w:rPr>
          <w:spacing w:val="-4"/>
          <w:sz w:val="24"/>
        </w:rPr>
        <w:t xml:space="preserve"> </w:t>
      </w:r>
      <w:r w:rsidRPr="00A2717F">
        <w:rPr>
          <w:sz w:val="24"/>
        </w:rPr>
        <w:t>67(1):</w:t>
      </w:r>
      <w:r w:rsidRPr="00A2717F">
        <w:rPr>
          <w:spacing w:val="-4"/>
          <w:sz w:val="24"/>
        </w:rPr>
        <w:t xml:space="preserve"> </w:t>
      </w:r>
      <w:r w:rsidRPr="00A2717F">
        <w:rPr>
          <w:sz w:val="24"/>
        </w:rPr>
        <w:t>131-142.</w:t>
      </w:r>
    </w:p>
    <w:p w14:paraId="014F4A46" w14:textId="77777777" w:rsidR="001C6073" w:rsidRDefault="001C6073" w:rsidP="008D1C81">
      <w:pPr>
        <w:pStyle w:val="BodyText"/>
        <w:ind w:left="360"/>
        <w:jc w:val="left"/>
      </w:pPr>
    </w:p>
    <w:p w14:paraId="59E11706" w14:textId="77777777" w:rsidR="001C6073" w:rsidRDefault="001C6073" w:rsidP="008D1C81">
      <w:pPr>
        <w:pStyle w:val="BodyText"/>
        <w:ind w:left="360"/>
        <w:jc w:val="left"/>
      </w:pPr>
    </w:p>
    <w:p w14:paraId="2B3D38D8" w14:textId="77777777" w:rsidR="001C6073" w:rsidRDefault="00000000">
      <w:pPr>
        <w:pStyle w:val="Heading2"/>
        <w:numPr>
          <w:ilvl w:val="0"/>
          <w:numId w:val="1"/>
        </w:numPr>
        <w:tabs>
          <w:tab w:val="left" w:pos="758"/>
        </w:tabs>
        <w:spacing w:before="1"/>
        <w:ind w:left="758" w:hanging="293"/>
        <w:jc w:val="left"/>
      </w:pPr>
      <w:r>
        <w:t>Lucrări</w:t>
      </w:r>
      <w:r>
        <w:rPr>
          <w:spacing w:val="-4"/>
        </w:rPr>
        <w:t xml:space="preserve"> </w:t>
      </w:r>
      <w:r>
        <w:t>publicate</w:t>
      </w:r>
      <w:r>
        <w:rPr>
          <w:spacing w:val="-2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ultimii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reviste</w:t>
      </w:r>
      <w:r>
        <w:rPr>
          <w:spacing w:val="-3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conferințe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referenți</w:t>
      </w:r>
      <w:r>
        <w:rPr>
          <w:spacing w:val="-1"/>
        </w:rPr>
        <w:t xml:space="preserve"> </w:t>
      </w:r>
      <w:r>
        <w:rPr>
          <w:spacing w:val="-2"/>
        </w:rPr>
        <w:t>(neindexate)</w:t>
      </w:r>
    </w:p>
    <w:p w14:paraId="66BA787B" w14:textId="77777777" w:rsidR="001C6073" w:rsidRDefault="00000000">
      <w:pPr>
        <w:ind w:left="645"/>
        <w:rPr>
          <w:sz w:val="24"/>
        </w:rPr>
      </w:pPr>
      <w:r>
        <w:rPr>
          <w:spacing w:val="-10"/>
          <w:sz w:val="24"/>
        </w:rPr>
        <w:t>-</w:t>
      </w:r>
    </w:p>
    <w:p w14:paraId="1AACE180" w14:textId="77777777" w:rsidR="001C6073" w:rsidRDefault="00000000">
      <w:pPr>
        <w:pStyle w:val="Heading2"/>
        <w:numPr>
          <w:ilvl w:val="0"/>
          <w:numId w:val="1"/>
        </w:numPr>
        <w:tabs>
          <w:tab w:val="left" w:pos="656"/>
        </w:tabs>
        <w:ind w:left="656" w:hanging="280"/>
        <w:jc w:val="left"/>
      </w:pPr>
      <w:r>
        <w:t>Brevete</w:t>
      </w:r>
      <w:r>
        <w:rPr>
          <w:spacing w:val="-3"/>
        </w:rPr>
        <w:t xml:space="preserve"> </w:t>
      </w:r>
      <w:r>
        <w:t>obținute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întreaga</w:t>
      </w:r>
      <w:r>
        <w:rPr>
          <w:spacing w:val="-2"/>
        </w:rPr>
        <w:t xml:space="preserve"> activitate</w:t>
      </w:r>
    </w:p>
    <w:p w14:paraId="7553A4AB" w14:textId="77777777" w:rsidR="001C6073" w:rsidRDefault="00000000">
      <w:pPr>
        <w:ind w:left="825"/>
        <w:rPr>
          <w:b/>
          <w:i/>
          <w:sz w:val="24"/>
        </w:rPr>
      </w:pPr>
      <w:r>
        <w:rPr>
          <w:b/>
          <w:i/>
          <w:spacing w:val="-10"/>
          <w:sz w:val="24"/>
        </w:rPr>
        <w:t>-</w:t>
      </w:r>
    </w:p>
    <w:p w14:paraId="6C486100" w14:textId="77777777" w:rsidR="001C6073" w:rsidRDefault="001C6073">
      <w:pPr>
        <w:pStyle w:val="BodyText"/>
        <w:spacing w:before="86"/>
        <w:ind w:left="0"/>
        <w:jc w:val="left"/>
        <w:rPr>
          <w:b/>
          <w:i/>
        </w:rPr>
      </w:pPr>
    </w:p>
    <w:p w14:paraId="2FBE35A3" w14:textId="17312662" w:rsidR="001C6073" w:rsidRDefault="00000000">
      <w:pPr>
        <w:tabs>
          <w:tab w:val="left" w:pos="7306"/>
        </w:tabs>
        <w:ind w:left="825"/>
        <w:rPr>
          <w:b/>
          <w:sz w:val="24"/>
        </w:rPr>
      </w:pPr>
      <w:r>
        <w:rPr>
          <w:b/>
          <w:spacing w:val="-2"/>
          <w:sz w:val="24"/>
        </w:rPr>
        <w:t>Data:</w:t>
      </w:r>
      <w:r>
        <w:rPr>
          <w:b/>
          <w:spacing w:val="-6"/>
          <w:sz w:val="24"/>
        </w:rPr>
        <w:t xml:space="preserve"> </w:t>
      </w:r>
      <w:r w:rsidR="00373B8F">
        <w:rPr>
          <w:b/>
          <w:spacing w:val="-2"/>
          <w:sz w:val="24"/>
        </w:rPr>
        <w:t>0</w:t>
      </w:r>
      <w:r w:rsidR="005927A6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.</w:t>
      </w:r>
      <w:r w:rsidR="00FE1B4F">
        <w:rPr>
          <w:b/>
          <w:spacing w:val="-2"/>
          <w:sz w:val="24"/>
        </w:rPr>
        <w:t>0</w:t>
      </w:r>
      <w:r w:rsidR="00373B8F">
        <w:rPr>
          <w:b/>
          <w:spacing w:val="-2"/>
          <w:sz w:val="24"/>
        </w:rPr>
        <w:t>7</w:t>
      </w:r>
      <w:r>
        <w:rPr>
          <w:b/>
          <w:spacing w:val="-2"/>
          <w:sz w:val="24"/>
        </w:rPr>
        <w:t>.202</w:t>
      </w:r>
      <w:r w:rsidR="00373B8F">
        <w:rPr>
          <w:b/>
          <w:spacing w:val="-2"/>
          <w:sz w:val="24"/>
        </w:rPr>
        <w:t>5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Semnătura:</w:t>
      </w:r>
    </w:p>
    <w:p w14:paraId="2F1C72C7" w14:textId="1A622B72" w:rsidR="001C6073" w:rsidRDefault="00931666">
      <w:pPr>
        <w:spacing w:before="25"/>
        <w:ind w:left="6046"/>
        <w:rPr>
          <w:b/>
          <w:spacing w:val="-2"/>
          <w:sz w:val="24"/>
        </w:rPr>
      </w:pPr>
      <w:r>
        <w:rPr>
          <w:b/>
          <w:sz w:val="24"/>
        </w:rPr>
        <w:t>Prof.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BUTIUC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Anca-</w:t>
      </w:r>
      <w:r>
        <w:rPr>
          <w:b/>
          <w:spacing w:val="-2"/>
          <w:sz w:val="24"/>
        </w:rPr>
        <w:t>Livia</w:t>
      </w:r>
    </w:p>
    <w:p w14:paraId="278628CC" w14:textId="186061B2" w:rsidR="00ED5EB6" w:rsidRDefault="0002148D">
      <w:pPr>
        <w:spacing w:before="25"/>
        <w:ind w:left="6046"/>
        <w:rPr>
          <w:b/>
          <w:sz w:val="24"/>
        </w:rPr>
      </w:pPr>
      <w:r>
        <w:rPr>
          <w:noProof/>
        </w:rPr>
        <w:drawing>
          <wp:inline distT="0" distB="0" distL="0" distR="0" wp14:anchorId="156B7B9D" wp14:editId="2BE11637">
            <wp:extent cx="1272540" cy="454865"/>
            <wp:effectExtent l="0" t="0" r="3810" b="2540"/>
            <wp:docPr id="2845583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99" cy="45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EB6">
      <w:headerReference w:type="default" r:id="rId44"/>
      <w:pgSz w:w="11910" w:h="16850"/>
      <w:pgMar w:top="1800" w:right="840" w:bottom="280" w:left="860" w:header="4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78D1" w14:textId="77777777" w:rsidR="00F21545" w:rsidRDefault="00F21545">
      <w:r>
        <w:separator/>
      </w:r>
    </w:p>
  </w:endnote>
  <w:endnote w:type="continuationSeparator" w:id="0">
    <w:p w14:paraId="127340E5" w14:textId="77777777" w:rsidR="00F21545" w:rsidRDefault="00F2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9A25" w14:textId="77777777" w:rsidR="00F21545" w:rsidRDefault="00F21545">
      <w:r>
        <w:separator/>
      </w:r>
    </w:p>
  </w:footnote>
  <w:footnote w:type="continuationSeparator" w:id="0">
    <w:p w14:paraId="432F2E70" w14:textId="77777777" w:rsidR="00F21545" w:rsidRDefault="00F2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0DFA" w14:textId="77777777" w:rsidR="001C6073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253193C2" wp14:editId="79FE49CC">
          <wp:simplePos x="0" y="0"/>
          <wp:positionH relativeFrom="page">
            <wp:posOffset>607694</wp:posOffset>
          </wp:positionH>
          <wp:positionV relativeFrom="page">
            <wp:posOffset>268604</wp:posOffset>
          </wp:positionV>
          <wp:extent cx="546099" cy="5461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99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B620C86" wp14:editId="6B873C6E">
              <wp:simplePos x="0" y="0"/>
              <wp:positionH relativeFrom="page">
                <wp:posOffset>594359</wp:posOffset>
              </wp:positionH>
              <wp:positionV relativeFrom="page">
                <wp:posOffset>989075</wp:posOffset>
              </wp:positionV>
              <wp:extent cx="637476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47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4765" h="6350">
                            <a:moveTo>
                              <a:pt x="637463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74638" y="6096"/>
                            </a:lnTo>
                            <a:lnTo>
                              <a:pt x="6374638" y="0"/>
                            </a:lnTo>
                            <a:close/>
                          </a:path>
                        </a:pathLst>
                      </a:custGeom>
                      <a:solidFill>
                        <a:srgbClr val="9CC2E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9D5D6" id="Graphic 7" o:spid="_x0000_s1026" style="position:absolute;margin-left:46.8pt;margin-top:77.9pt;width:501.9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4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" path="m6374638,l,,,6096r6374638,l6374638,xe" fillcolor="#9cc2e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263A4D" wp14:editId="5B977D01">
              <wp:simplePos x="0" y="0"/>
              <wp:positionH relativeFrom="page">
                <wp:posOffset>1209852</wp:posOffset>
              </wp:positionH>
              <wp:positionV relativeFrom="page">
                <wp:posOffset>442806</wp:posOffset>
              </wp:positionV>
              <wp:extent cx="4069715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9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93C7A" w14:textId="77777777" w:rsidR="001C6073" w:rsidRDefault="00000000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proofErr w:type="spellStart"/>
                          <w:r>
                            <w:rPr>
                              <w:color w:val="001F5F"/>
                            </w:rPr>
                            <w:t>Agenţia</w:t>
                          </w:r>
                          <w:proofErr w:type="spellEnd"/>
                          <w:r>
                            <w:rPr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Română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de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Asigurare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a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Calităţii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în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Învăţământul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63A4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5.25pt;margin-top:34.85pt;width:320.4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" filled="f" stroked="f">
              <v:textbox inset="0,0,0,0">
                <w:txbxContent>
                  <w:p w14:paraId="78693C7A" w14:textId="77777777" w:rsidR="001C6073" w:rsidRDefault="00000000">
                    <w:pPr>
                      <w:pStyle w:val="BodyText"/>
                      <w:spacing w:before="10"/>
                      <w:ind w:left="20"/>
                      <w:jc w:val="left"/>
                    </w:pPr>
                    <w:proofErr w:type="spellStart"/>
                    <w:r>
                      <w:rPr>
                        <w:color w:val="001F5F"/>
                      </w:rPr>
                      <w:t>Agenţia</w:t>
                    </w:r>
                    <w:proofErr w:type="spellEnd"/>
                    <w:r>
                      <w:rPr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Română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de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Asigurare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a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Calităţii</w:t>
                    </w:r>
                    <w:proofErr w:type="spellEnd"/>
                    <w:r>
                      <w:rPr>
                        <w:color w:val="001F5F"/>
                      </w:rPr>
                      <w:t xml:space="preserve"> în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Învăţământul</w:t>
                    </w:r>
                    <w:proofErr w:type="spellEnd"/>
                    <w:r>
                      <w:rPr>
                        <w:color w:val="001F5F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DA371D1" wp14:editId="625252B0">
              <wp:simplePos x="0" y="0"/>
              <wp:positionH relativeFrom="page">
                <wp:posOffset>5343525</wp:posOffset>
              </wp:positionH>
              <wp:positionV relativeFrom="page">
                <wp:posOffset>793326</wp:posOffset>
              </wp:positionV>
              <wp:extent cx="76898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9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C2C80" w14:textId="77777777" w:rsidR="001C6073" w:rsidRDefault="00000000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color w:val="001F5F"/>
                            </w:rPr>
                            <w:t>Anexa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4</w:t>
                          </w:r>
                          <w:r>
                            <w:rPr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>FV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A371D1" id="Textbox 9" o:spid="_x0000_s1027" type="#_x0000_t202" style="position:absolute;margin-left:420.75pt;margin-top:62.45pt;width:60.5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" filled="f" stroked="f">
              <v:textbox inset="0,0,0,0">
                <w:txbxContent>
                  <w:p w14:paraId="19EC2C80" w14:textId="77777777" w:rsidR="001C6073" w:rsidRDefault="00000000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color w:val="001F5F"/>
                      </w:rPr>
                      <w:t>Anexa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4</w:t>
                    </w:r>
                    <w:r>
                      <w:rPr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color w:val="001F5F"/>
                        <w:spacing w:val="-7"/>
                      </w:rPr>
                      <w:t>FV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009"/>
    <w:multiLevelType w:val="hybridMultilevel"/>
    <w:tmpl w:val="054688A4"/>
    <w:lvl w:ilvl="0" w:tplc="15F848CC">
      <w:start w:val="1"/>
      <w:numFmt w:val="upperLetter"/>
      <w:lvlText w:val="%1."/>
      <w:lvlJc w:val="left"/>
      <w:pPr>
        <w:ind w:left="825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0622BF64">
      <w:start w:val="1"/>
      <w:numFmt w:val="decimal"/>
      <w:lvlText w:val="%2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E8FA73EC">
      <w:numFmt w:val="bullet"/>
      <w:lvlText w:val="•"/>
      <w:lvlJc w:val="left"/>
      <w:pPr>
        <w:ind w:left="1862" w:hanging="360"/>
      </w:pPr>
      <w:rPr>
        <w:rFonts w:hint="default"/>
        <w:lang w:val="ro-RO" w:eastAsia="en-US" w:bidi="ar-SA"/>
      </w:rPr>
    </w:lvl>
    <w:lvl w:ilvl="3" w:tplc="A1F0EC30">
      <w:numFmt w:val="bullet"/>
      <w:lvlText w:val="•"/>
      <w:lvlJc w:val="left"/>
      <w:pPr>
        <w:ind w:left="2905" w:hanging="360"/>
      </w:pPr>
      <w:rPr>
        <w:rFonts w:hint="default"/>
        <w:lang w:val="ro-RO" w:eastAsia="en-US" w:bidi="ar-SA"/>
      </w:rPr>
    </w:lvl>
    <w:lvl w:ilvl="4" w:tplc="8AE01AC8">
      <w:numFmt w:val="bullet"/>
      <w:lvlText w:val="•"/>
      <w:lvlJc w:val="left"/>
      <w:pPr>
        <w:ind w:left="3948" w:hanging="360"/>
      </w:pPr>
      <w:rPr>
        <w:rFonts w:hint="default"/>
        <w:lang w:val="ro-RO" w:eastAsia="en-US" w:bidi="ar-SA"/>
      </w:rPr>
    </w:lvl>
    <w:lvl w:ilvl="5" w:tplc="EE889BF2">
      <w:numFmt w:val="bullet"/>
      <w:lvlText w:val="•"/>
      <w:lvlJc w:val="left"/>
      <w:pPr>
        <w:ind w:left="4991" w:hanging="360"/>
      </w:pPr>
      <w:rPr>
        <w:rFonts w:hint="default"/>
        <w:lang w:val="ro-RO" w:eastAsia="en-US" w:bidi="ar-SA"/>
      </w:rPr>
    </w:lvl>
    <w:lvl w:ilvl="6" w:tplc="3C1A41E2">
      <w:numFmt w:val="bullet"/>
      <w:lvlText w:val="•"/>
      <w:lvlJc w:val="left"/>
      <w:pPr>
        <w:ind w:left="6034" w:hanging="360"/>
      </w:pPr>
      <w:rPr>
        <w:rFonts w:hint="default"/>
        <w:lang w:val="ro-RO" w:eastAsia="en-US" w:bidi="ar-SA"/>
      </w:rPr>
    </w:lvl>
    <w:lvl w:ilvl="7" w:tplc="F996B950">
      <w:numFmt w:val="bullet"/>
      <w:lvlText w:val="•"/>
      <w:lvlJc w:val="left"/>
      <w:pPr>
        <w:ind w:left="7077" w:hanging="360"/>
      </w:pPr>
      <w:rPr>
        <w:rFonts w:hint="default"/>
        <w:lang w:val="ro-RO" w:eastAsia="en-US" w:bidi="ar-SA"/>
      </w:rPr>
    </w:lvl>
    <w:lvl w:ilvl="8" w:tplc="EA0E99CA">
      <w:numFmt w:val="bullet"/>
      <w:lvlText w:val="•"/>
      <w:lvlJc w:val="left"/>
      <w:pPr>
        <w:ind w:left="812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05F672F"/>
    <w:multiLevelType w:val="hybridMultilevel"/>
    <w:tmpl w:val="ABE4B60C"/>
    <w:lvl w:ilvl="0" w:tplc="7F9C0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4EC8"/>
    <w:multiLevelType w:val="hybridMultilevel"/>
    <w:tmpl w:val="1E7E1C60"/>
    <w:lvl w:ilvl="0" w:tplc="0622BF6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69F7"/>
    <w:multiLevelType w:val="hybridMultilevel"/>
    <w:tmpl w:val="D0BA0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5E6E"/>
    <w:multiLevelType w:val="hybridMultilevel"/>
    <w:tmpl w:val="5F4C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62DD"/>
    <w:multiLevelType w:val="hybridMultilevel"/>
    <w:tmpl w:val="0136C7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C2200"/>
    <w:multiLevelType w:val="hybridMultilevel"/>
    <w:tmpl w:val="3F88D624"/>
    <w:lvl w:ilvl="0" w:tplc="15F848CC">
      <w:start w:val="1"/>
      <w:numFmt w:val="upperLetter"/>
      <w:lvlText w:val="%1."/>
      <w:lvlJc w:val="left"/>
      <w:pPr>
        <w:ind w:left="825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7F"/>
    <w:multiLevelType w:val="hybridMultilevel"/>
    <w:tmpl w:val="286E4D24"/>
    <w:lvl w:ilvl="0" w:tplc="15F848CC">
      <w:start w:val="1"/>
      <w:numFmt w:val="upperLetter"/>
      <w:lvlText w:val="%1."/>
      <w:lvlJc w:val="left"/>
      <w:pPr>
        <w:ind w:left="735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52029367">
    <w:abstractNumId w:val="0"/>
  </w:num>
  <w:num w:numId="2" w16cid:durableId="723219957">
    <w:abstractNumId w:val="1"/>
  </w:num>
  <w:num w:numId="3" w16cid:durableId="522403821">
    <w:abstractNumId w:val="3"/>
  </w:num>
  <w:num w:numId="4" w16cid:durableId="1902716460">
    <w:abstractNumId w:val="4"/>
  </w:num>
  <w:num w:numId="5" w16cid:durableId="1626696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8855590">
    <w:abstractNumId w:val="2"/>
  </w:num>
  <w:num w:numId="7" w16cid:durableId="686058442">
    <w:abstractNumId w:val="7"/>
  </w:num>
  <w:num w:numId="8" w16cid:durableId="992835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073"/>
    <w:rsid w:val="00007702"/>
    <w:rsid w:val="00007A4D"/>
    <w:rsid w:val="0002148D"/>
    <w:rsid w:val="0002547E"/>
    <w:rsid w:val="00034DCD"/>
    <w:rsid w:val="000977FF"/>
    <w:rsid w:val="00122925"/>
    <w:rsid w:val="001A0ECD"/>
    <w:rsid w:val="001B742F"/>
    <w:rsid w:val="001C6073"/>
    <w:rsid w:val="001D4615"/>
    <w:rsid w:val="00236831"/>
    <w:rsid w:val="00250885"/>
    <w:rsid w:val="00253EF4"/>
    <w:rsid w:val="00260BF6"/>
    <w:rsid w:val="00281368"/>
    <w:rsid w:val="002A7D3D"/>
    <w:rsid w:val="002D39D5"/>
    <w:rsid w:val="00373B8F"/>
    <w:rsid w:val="003D08E6"/>
    <w:rsid w:val="00480E66"/>
    <w:rsid w:val="004C7095"/>
    <w:rsid w:val="004F46E9"/>
    <w:rsid w:val="00516963"/>
    <w:rsid w:val="00564E90"/>
    <w:rsid w:val="005927A6"/>
    <w:rsid w:val="00597777"/>
    <w:rsid w:val="005A375F"/>
    <w:rsid w:val="005E0E61"/>
    <w:rsid w:val="00630EF4"/>
    <w:rsid w:val="0063124B"/>
    <w:rsid w:val="00640B89"/>
    <w:rsid w:val="006703A0"/>
    <w:rsid w:val="006E4347"/>
    <w:rsid w:val="006F659B"/>
    <w:rsid w:val="00702429"/>
    <w:rsid w:val="007225D6"/>
    <w:rsid w:val="007570B5"/>
    <w:rsid w:val="0076121A"/>
    <w:rsid w:val="007D0E35"/>
    <w:rsid w:val="007E75AB"/>
    <w:rsid w:val="00861353"/>
    <w:rsid w:val="008D1C81"/>
    <w:rsid w:val="00907F78"/>
    <w:rsid w:val="0091519F"/>
    <w:rsid w:val="009153C4"/>
    <w:rsid w:val="00931666"/>
    <w:rsid w:val="00981B04"/>
    <w:rsid w:val="009868E7"/>
    <w:rsid w:val="009B6043"/>
    <w:rsid w:val="009B6324"/>
    <w:rsid w:val="009C0352"/>
    <w:rsid w:val="009E5F6D"/>
    <w:rsid w:val="00A2717F"/>
    <w:rsid w:val="00A86E54"/>
    <w:rsid w:val="00AE739A"/>
    <w:rsid w:val="00B23F8E"/>
    <w:rsid w:val="00B300DA"/>
    <w:rsid w:val="00B46AD1"/>
    <w:rsid w:val="00B613FE"/>
    <w:rsid w:val="00B64A1F"/>
    <w:rsid w:val="00BA523A"/>
    <w:rsid w:val="00BB63B8"/>
    <w:rsid w:val="00CB2D07"/>
    <w:rsid w:val="00D43519"/>
    <w:rsid w:val="00D7605A"/>
    <w:rsid w:val="00DC4228"/>
    <w:rsid w:val="00E40041"/>
    <w:rsid w:val="00E75524"/>
    <w:rsid w:val="00E80961"/>
    <w:rsid w:val="00ED5EB6"/>
    <w:rsid w:val="00EF3742"/>
    <w:rsid w:val="00F004C3"/>
    <w:rsid w:val="00F01A83"/>
    <w:rsid w:val="00F03F7A"/>
    <w:rsid w:val="00F21545"/>
    <w:rsid w:val="00FE1B4F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5621"/>
  <w15:docId w15:val="{F66B8DA5-37D5-4F29-839B-219BDC41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"/>
      <w:ind w:right="1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45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4" w:right="118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nchor-text">
    <w:name w:val="anchor-text"/>
    <w:basedOn w:val="DefaultParagraphFont"/>
    <w:rsid w:val="005A375F"/>
  </w:style>
  <w:style w:type="character" w:customStyle="1" w:styleId="normaltextrun">
    <w:name w:val="normaltextrun"/>
    <w:basedOn w:val="DefaultParagraphFont"/>
    <w:rsid w:val="00AE739A"/>
  </w:style>
  <w:style w:type="character" w:customStyle="1" w:styleId="Heading3Char">
    <w:name w:val="Heading 3 Char"/>
    <w:basedOn w:val="DefaultParagraphFont"/>
    <w:link w:val="Heading3"/>
    <w:rsid w:val="00A27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value">
    <w:name w:val="value"/>
    <w:basedOn w:val="DefaultParagraphFont"/>
    <w:rsid w:val="00A2717F"/>
  </w:style>
  <w:style w:type="character" w:customStyle="1" w:styleId="ng-star-inserted">
    <w:name w:val="ng-star-inserted"/>
    <w:basedOn w:val="DefaultParagraphFont"/>
    <w:rsid w:val="00A2717F"/>
  </w:style>
  <w:style w:type="character" w:styleId="Hyperlink">
    <w:name w:val="Hyperlink"/>
    <w:basedOn w:val="DefaultParagraphFont"/>
    <w:uiPriority w:val="99"/>
    <w:unhideWhenUsed/>
    <w:rsid w:val="00564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-scopus-com.am.e-nformation.ro/authid/detail.uri?origin=resultslist&amp;authorId=6505800297&amp;zone" TargetMode="External"/><Relationship Id="rId18" Type="http://schemas.openxmlformats.org/officeDocument/2006/relationships/hyperlink" Target="https://www-webofscience-com.am.e-nformation.ro/wos/author/record/2744781" TargetMode="External"/><Relationship Id="rId26" Type="http://schemas.openxmlformats.org/officeDocument/2006/relationships/hyperlink" Target="https://www-scopus-com.am.e-nformation.ro/authid/detail.uri?origin=resultslist&amp;authorId=25654527800&amp;zone" TargetMode="External"/><Relationship Id="rId39" Type="http://schemas.openxmlformats.org/officeDocument/2006/relationships/hyperlink" Target="https://www-webofscience-com.am.e-nformation.ro/wos/author/record/44606273" TargetMode="External"/><Relationship Id="rId21" Type="http://schemas.openxmlformats.org/officeDocument/2006/relationships/hyperlink" Target="https://www-webofscience-com.am.e-nformation.ro/wos/author/record/44606273" TargetMode="External"/><Relationship Id="rId34" Type="http://schemas.openxmlformats.org/officeDocument/2006/relationships/hyperlink" Target="https://doi.org/10.3390/biom15010001" TargetMode="External"/><Relationship Id="rId42" Type="http://schemas.openxmlformats.org/officeDocument/2006/relationships/hyperlink" Target="https://doi.org/10.3390/microorganisms13010176" TargetMode="External"/><Relationship Id="rId7" Type="http://schemas.openxmlformats.org/officeDocument/2006/relationships/hyperlink" Target="https://www.sciencedirect.com/bookseries/advances-in-botanical-re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-scopus-com.am.e-nformation.ro/sourceid/34696?origin=resultslist" TargetMode="External"/><Relationship Id="rId29" Type="http://schemas.openxmlformats.org/officeDocument/2006/relationships/hyperlink" Target="https://doi.org/10.3390/biomedicines100511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-scopus-com.am.e-nformation.ro/authid/detail.uri?origin=resultslist&amp;authorId=6507862834&amp;zone" TargetMode="External"/><Relationship Id="rId24" Type="http://schemas.openxmlformats.org/officeDocument/2006/relationships/hyperlink" Target="https://doi.org/10.3390/horticulturae8040291" TargetMode="External"/><Relationship Id="rId32" Type="http://schemas.openxmlformats.org/officeDocument/2006/relationships/hyperlink" Target="https://doi.org/10.3390/gels8020070" TargetMode="External"/><Relationship Id="rId37" Type="http://schemas.openxmlformats.org/officeDocument/2006/relationships/hyperlink" Target="https://www-webofscience-com.am.e-nformation.ro/wos/author/record/32564108" TargetMode="External"/><Relationship Id="rId40" Type="http://schemas.openxmlformats.org/officeDocument/2006/relationships/hyperlink" Target="https://www-webofscience-com.am.e-nformation.ro/wos/author/record/44594362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-scopus-com.am.e-nformation.ro/record/display.uri?eid=2-s2.0-85122449469&amp;origin=resultslist&amp;sort=plf-f&amp;src=s&amp;st1=Butiuc-Keul%2BA&amp;sid=ec30861c102bf308785274b1bcabb2e1&amp;sot=b&amp;sdt=b&amp;sl=26&amp;s=AUTHOR-NAME%28Butiuc-Keul%2BA%29&amp;relpos=3&amp;citeCnt=0&amp;searchTerm" TargetMode="External"/><Relationship Id="rId23" Type="http://schemas.openxmlformats.org/officeDocument/2006/relationships/hyperlink" Target="https://www-webofscience-com.am.e-nformation.ro/wos/author/record/564663" TargetMode="External"/><Relationship Id="rId28" Type="http://schemas.openxmlformats.org/officeDocument/2006/relationships/hyperlink" Target="https://www-scopus-com.am.e-nformation.ro/sourceid/34696?origin=resultslist" TargetMode="External"/><Relationship Id="rId36" Type="http://schemas.openxmlformats.org/officeDocument/2006/relationships/hyperlink" Target="https://www-webofscience-com.am.e-nformation.ro/wos/author/record/2744781" TargetMode="External"/><Relationship Id="rId10" Type="http://schemas.openxmlformats.org/officeDocument/2006/relationships/hyperlink" Target="https://www.karger.com/Journal/Home/278870" TargetMode="External"/><Relationship Id="rId19" Type="http://schemas.openxmlformats.org/officeDocument/2006/relationships/hyperlink" Target="https://www-webofscience-com.am.e-nformation.ro/wos/author/record/32564108" TargetMode="External"/><Relationship Id="rId31" Type="http://schemas.openxmlformats.org/officeDocument/2006/relationships/hyperlink" Target="https://doi.org/10.1016/j.jnc.2022.12621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rger.com/Journal/Home/278870" TargetMode="External"/><Relationship Id="rId14" Type="http://schemas.openxmlformats.org/officeDocument/2006/relationships/hyperlink" Target="https://www-scopus-com.am.e-nformation.ro/record/display.uri?eid=2-s2.0-85122449469&amp;origin=resultslist&amp;sort=plf-f&amp;src=s&amp;st1=Butiuc-Keul%2BA&amp;sid=ec30861c102bf308785274b1bcabb2e1&amp;sot=b&amp;sdt=b&amp;sl=26&amp;s=AUTHOR-NAME%28Butiuc-Keul%2BA%29&amp;relpos=3&amp;citeCnt=0&amp;searchTerm" TargetMode="External"/><Relationship Id="rId22" Type="http://schemas.openxmlformats.org/officeDocument/2006/relationships/hyperlink" Target="https://www-webofscience-com.am.e-nformation.ro/wos/author/record/44594362" TargetMode="External"/><Relationship Id="rId27" Type="http://schemas.openxmlformats.org/officeDocument/2006/relationships/hyperlink" Target="https://www-scopus-com.am.e-nformation.ro/authid/detail.uri?origin=resultslist&amp;authorId=6507862834&amp;zone" TargetMode="External"/><Relationship Id="rId30" Type="http://schemas.openxmlformats.org/officeDocument/2006/relationships/hyperlink" Target="https://www.sciencedirect.com/science/article/pii/S161713812200084X" TargetMode="External"/><Relationship Id="rId35" Type="http://schemas.openxmlformats.org/officeDocument/2006/relationships/hyperlink" Target="https://www-webofscience-com.am.e-nformation.ro/wos/author/record/44602791" TargetMode="External"/><Relationship Id="rId43" Type="http://schemas.openxmlformats.org/officeDocument/2006/relationships/image" Target="media/image1.png"/><Relationship Id="rId8" Type="http://schemas.openxmlformats.org/officeDocument/2006/relationships/hyperlink" Target="https://www.sciencedirect.com/bookseries/advances-in-botanical-research/vol/110/suppl/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-scopus-com.am.e-nformation.ro/authid/detail.uri?origin=resultslist&amp;authorId=25654527800&amp;zone" TargetMode="External"/><Relationship Id="rId17" Type="http://schemas.openxmlformats.org/officeDocument/2006/relationships/hyperlink" Target="https://www-webofscience-com.am.e-nformation.ro/wos/author/record/44602791" TargetMode="External"/><Relationship Id="rId25" Type="http://schemas.openxmlformats.org/officeDocument/2006/relationships/hyperlink" Target="https://www-scopus-com.am.e-nformation.ro/authid/detail.uri?origin=resultslist&amp;authorId=6505800297&amp;zone" TargetMode="External"/><Relationship Id="rId33" Type="http://schemas.openxmlformats.org/officeDocument/2006/relationships/hyperlink" Target="https://doi.org/10.3390/antibiotics11091213" TargetMode="External"/><Relationship Id="rId38" Type="http://schemas.openxmlformats.org/officeDocument/2006/relationships/hyperlink" Target="https://www-webofscience-com.am.e-nformation.ro/wos/author/record/4459663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-webofscience-com.am.e-nformation.ro/wos/author/record/44596636" TargetMode="External"/><Relationship Id="rId41" Type="http://schemas.openxmlformats.org/officeDocument/2006/relationships/hyperlink" Target="https://www-webofscience-com.am.e-nformation.ro/wos/author/record/564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creator>user</dc:creator>
  <cp:lastModifiedBy>Dorina Podar</cp:lastModifiedBy>
  <cp:revision>85</cp:revision>
  <dcterms:created xsi:type="dcterms:W3CDTF">2024-02-19T19:29:00Z</dcterms:created>
  <dcterms:modified xsi:type="dcterms:W3CDTF">2025-07-12T05:57:00Z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LTSC</vt:lpwstr>
  </property>
</Properties>
</file>